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47" w:rsidRDefault="00BA7047" w:rsidP="00BA7047">
      <w:pPr>
        <w:spacing w:line="276" w:lineRule="auto"/>
        <w:rPr>
          <w:b/>
          <w:caps/>
        </w:rPr>
      </w:pPr>
      <w:r>
        <w:rPr>
          <w:b/>
          <w:caps/>
        </w:rPr>
        <w:t>KPM.0050.70.2022</w:t>
      </w:r>
    </w:p>
    <w:p w:rsidR="00A77B3E" w:rsidRDefault="00667A1E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70/2022</w:t>
      </w:r>
      <w:r>
        <w:rPr>
          <w:b/>
          <w:caps/>
        </w:rPr>
        <w:br/>
        <w:t>Prezydenta Miasta Tomaszowa Mazowieckiego</w:t>
      </w:r>
    </w:p>
    <w:p w:rsidR="00A77B3E" w:rsidRDefault="00667A1E">
      <w:pPr>
        <w:spacing w:before="280" w:after="280" w:line="276" w:lineRule="auto"/>
        <w:jc w:val="center"/>
        <w:rPr>
          <w:b/>
          <w:caps/>
        </w:rPr>
      </w:pPr>
      <w:r>
        <w:t>z dnia 1 marca 2022 r.</w:t>
      </w:r>
    </w:p>
    <w:p w:rsidR="00A77B3E" w:rsidRDefault="00667A1E">
      <w:pPr>
        <w:keepNext/>
        <w:spacing w:after="480" w:line="276" w:lineRule="auto"/>
        <w:jc w:val="center"/>
      </w:pPr>
      <w:r>
        <w:rPr>
          <w:b/>
        </w:rPr>
        <w:t>w sprawie ogłoszenia otwartego konkursu ofert na wsparcie wykonania zadań publicznych Gminy Miasto Tomaszów Mazowiecki z zakresu kultury i ochrony dziedzictwa narodowego realizowanych w 2022 roku</w:t>
      </w:r>
    </w:p>
    <w:p w:rsidR="00A77B3E" w:rsidRDefault="00667A1E">
      <w:pPr>
        <w:keepLines/>
        <w:spacing w:before="120" w:after="120" w:line="276" w:lineRule="auto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>. Dz. U. z 2021 r. poz. 1372, poz. 1834), oraz art. 13 ust. 1, 2 i 3 ustawy z dnia 24 kwietnia 2003 roku o działalności pożytku publicznego i o wolontariacie (</w:t>
      </w:r>
      <w:proofErr w:type="spellStart"/>
      <w:r>
        <w:t>t.j</w:t>
      </w:r>
      <w:proofErr w:type="spellEnd"/>
      <w:r>
        <w:t>. Dz. U. z 2020 r. poz. 1057; z 2021 r. poz. 1038, poz. 1243, poz.1535, poz.  2490), w związku z Uchwałą nr LI/388/2021 Rady Miejskiej Tomaszowa Mazowieckiego z dnia 25 listopada 2021 r. w sprawie przyjęcia Programu współpracy z organizacjami pozarządowymi oraz  podmiotami prowadzącymi działalność pożytku publicznego na rok 2022 zarządzam, co następuje: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1. </w:t>
      </w:r>
      <w:r>
        <w:t>1. Ogłaszam otwarty konkurs ofert na wsparcie wykonania zadań publicznych Gminy Miasto Tomaszów Mazowiecki z zakresu kultury i ochrony dziedzictwa narodowego realizowanych w 2022 roku.</w:t>
      </w:r>
      <w:r>
        <w:br/>
      </w:r>
      <w:r>
        <w:rPr>
          <w:color w:val="000000"/>
          <w:u w:color="000000"/>
        </w:rPr>
        <w:t>2. Treść ogłoszenia stanowi załącznik do niniejszego Zarządzenia.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ab/>
        <w:t xml:space="preserve">§ 2. </w:t>
      </w:r>
      <w:r>
        <w:rPr>
          <w:color w:val="000000"/>
          <w:u w:color="000000"/>
        </w:rPr>
        <w:t>Ogłoszenie publikuje się poprzez zamieszczenie:</w:t>
      </w:r>
      <w:r>
        <w:rPr>
          <w:color w:val="000000"/>
          <w:u w:color="000000"/>
        </w:rPr>
        <w:br/>
        <w:t>1) w Biuletynie Informacji Publicznej Urzędu Miasta w Tomaszowie Mazowieckim;</w:t>
      </w:r>
      <w:r>
        <w:rPr>
          <w:color w:val="000000"/>
          <w:u w:color="000000"/>
        </w:rPr>
        <w:br/>
        <w:t xml:space="preserve">2) na stronie internetowej Urzędu Miasta w Tomaszowie Mazowieckim w zakładce    </w:t>
      </w:r>
      <w:r>
        <w:rPr>
          <w:color w:val="000000"/>
          <w:u w:color="000000"/>
        </w:rPr>
        <w:br/>
        <w:t>„Organizacje pozarządowe”;</w:t>
      </w:r>
      <w:r>
        <w:rPr>
          <w:color w:val="000000"/>
          <w:u w:color="000000"/>
        </w:rPr>
        <w:br/>
        <w:t>3) na tablicy ogłoszeń Urzędu Miasta w Tomaszowie Mazowieckim.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ab/>
        <w:t xml:space="preserve">§ 3. </w:t>
      </w:r>
      <w:r>
        <w:rPr>
          <w:color w:val="000000"/>
          <w:u w:color="000000"/>
        </w:rPr>
        <w:t>Wykonanie Zarządzenia powierzam Dyrektorowi Wydziału Edukacji, Kultury i Sportu.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ab/>
        <w:t xml:space="preserve">§ 4. </w:t>
      </w:r>
      <w:r>
        <w:rPr>
          <w:color w:val="000000"/>
          <w:u w:color="000000"/>
        </w:rPr>
        <w:t>Zarządzenie wchodzi w życie z dniem podpisania.</w:t>
      </w:r>
    </w:p>
    <w:p w:rsidR="00A77B3E" w:rsidRDefault="00667A1E">
      <w:pPr>
        <w:keepNext/>
        <w:spacing w:before="120" w:after="120" w:line="276" w:lineRule="auto"/>
        <w:ind w:left="4859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Nr 70/2022</w:t>
      </w:r>
      <w:r>
        <w:rPr>
          <w:color w:val="000000"/>
          <w:sz w:val="22"/>
          <w:u w:color="000000"/>
        </w:rPr>
        <w:br/>
        <w:t>Prezydenta Miasta Tomaszowa Mazowieckiego</w:t>
      </w:r>
      <w:r>
        <w:rPr>
          <w:color w:val="000000"/>
          <w:sz w:val="22"/>
          <w:u w:color="000000"/>
        </w:rPr>
        <w:br/>
        <w:t>z dnia 1 marca 2022 r.</w:t>
      </w:r>
    </w:p>
    <w:p w:rsidR="00A77B3E" w:rsidRDefault="00667A1E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 otwartego konkursu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557"/>
        <w:gridCol w:w="3914"/>
        <w:gridCol w:w="2611"/>
      </w:tblGrid>
      <w:tr w:rsidR="00090FB9">
        <w:trPr>
          <w:trHeight w:val="609"/>
        </w:trPr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RODZAJ ZADANIA PUBLICZNEGO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Numer</w:t>
            </w:r>
          </w:p>
          <w:p w:rsidR="00090FB9" w:rsidRDefault="00667A1E">
            <w:pPr>
              <w:jc w:val="center"/>
            </w:pPr>
            <w:r>
              <w:rPr>
                <w:b/>
                <w:sz w:val="22"/>
              </w:rPr>
              <w:t>zadania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TYTUŁ ZADANIA PUBLICZNEGO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Maksymalna wysokość dotacji                       </w:t>
            </w:r>
          </w:p>
        </w:tc>
      </w:tr>
      <w:tr w:rsidR="00090FB9">
        <w:trPr>
          <w:trHeight w:val="50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ZADANIA PUBLICZNE Z ZAKRESU KULTURY, SZTUKI, OCHRONY DÓBR KULTURY I DZIEDZICTWA NARODOWEGO ORAZ TURYSTYKI I KRAJOZNASTWA</w:t>
            </w:r>
          </w:p>
        </w:tc>
      </w:tr>
      <w:tr w:rsidR="00090FB9">
        <w:trPr>
          <w:trHeight w:val="67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Realizacja zadań           z zakresu kultury           i sztuki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WEKS/3/2022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organizacja i wdrażanie powszechnych,            amatorskich oraz profesjonalnych projektów i programów obejmujących wystawy, warsztaty i plenery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5 000,00</w:t>
            </w:r>
          </w:p>
        </w:tc>
      </w:tr>
      <w:tr w:rsidR="00090FB9">
        <w:trPr>
          <w:trHeight w:val="428"/>
        </w:trPr>
        <w:tc>
          <w:tcPr>
            <w:tcW w:w="18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WEKS/4/2022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wspieranie i realizacja inicjatyw lokalnych, a w szczególności festiwali, warsztatów, koncertów muzycznych, konkursów, przeglądów, imprez kulturalnych i działań </w:t>
            </w:r>
            <w:proofErr w:type="spellStart"/>
            <w:r>
              <w:rPr>
                <w:sz w:val="22"/>
              </w:rPr>
              <w:t>turystyczno</w:t>
            </w:r>
            <w:proofErr w:type="spellEnd"/>
            <w:r>
              <w:rPr>
                <w:sz w:val="22"/>
              </w:rPr>
              <w:t xml:space="preserve"> – rekreacyjnych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</w:t>
            </w:r>
            <w:r w:rsidR="006A0881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 000,00</w:t>
            </w:r>
          </w:p>
        </w:tc>
      </w:tr>
      <w:tr w:rsidR="00090FB9">
        <w:trPr>
          <w:trHeight w:val="66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ZADANIE PUBLICZNE Z ZAKRESU PODTRZYMYWANIA I UPOWRZECHNIANIA TRADYCJI NARODOWEJ, PIELĘGNOWANIE POLSKOŚCI ORAZ ROZWÓJ ŚWIADOMOŚCI NARODOWEJ, OBYWATELSKIEJ I KULTUROWEJ</w:t>
            </w:r>
          </w:p>
        </w:tc>
      </w:tr>
      <w:tr w:rsidR="00090FB9">
        <w:trPr>
          <w:trHeight w:val="1294"/>
        </w:trPr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Realizacja zadań             z zakresu kultury             i sztuki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WEKS/5/2022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realizowanie programów dotyczących wychowania  patriotycznego wychowania w duchu społeczeństwa obywatelskiego oraz podtrzymywania tradycji narodowych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</w:t>
            </w:r>
            <w:r w:rsidR="006A088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000,00</w:t>
            </w:r>
          </w:p>
        </w:tc>
      </w:tr>
    </w:tbl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Zasady przyznawania dotacji: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mogą przystępować następujące podmioty: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organizacje pozarządowe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osoby prawne i jednostki organizacyjne działające na podstawie przepisów o stosunku Państwa do Kościoła Katolickiego w Rzeczypospolitej Polskiej, o stosunku Państwa do innych kościołów i związków wyznaniowych oraz o gwarancjach wolności sumienia i wyznania, jeżeli ich cele statutowe obejmują prowadzenie działalności pożytku publicznego,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stowarzyszenia jednostek samorządu terytorialnego,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spółdzielnie socjalne,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spółki akcyjne i spółki z ograniczoną odpowiedzialnością oraz kluby sportowe będące spółkami działającymi na podstawie przepisów ustawy z dnia 25 czerwca 2010 r. o sporcie (Dz. U. z 2020 r. poz. 1133</w:t>
      </w:r>
      <w:r w:rsidR="00C224B2">
        <w:rPr>
          <w:color w:val="000000"/>
          <w:u w:color="000000"/>
        </w:rPr>
        <w:t>; z 2021 r . poz. 2054, poz. 2142</w:t>
      </w:r>
      <w:r>
        <w:rPr>
          <w:color w:val="000000"/>
          <w:u w:color="000000"/>
        </w:rPr>
        <w:t xml:space="preserve">), które nie działają w celu osiągnięcia zysku oraz przeznaczają całość dochodu na realizację celów statutowych oraz nie przeznaczają zysku do </w:t>
      </w:r>
      <w:r>
        <w:rPr>
          <w:color w:val="000000"/>
          <w:u w:color="000000"/>
        </w:rPr>
        <w:lastRenderedPageBreak/>
        <w:t xml:space="preserve">podziału między swoich członków, udziałowców, akcjonariuszy i pracowników, </w:t>
      </w:r>
      <w:r>
        <w:rPr>
          <w:b/>
          <w:color w:val="000000"/>
          <w:u w:color="000000"/>
        </w:rPr>
        <w:t>jeżeli prowadzą statutową działalność obejmującą swoim zakresem zadania będące przedmiotem zlecenia.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Dotację na realizację zadania publicznego otrzymują podmioty, których oferty zostaną uznane za najkorzystniejsze i wybrane w niniejszym postępowaniu konkursowym.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Zadania publiczne wskazane powyżej mają charakter </w:t>
      </w:r>
      <w:r>
        <w:rPr>
          <w:b/>
          <w:color w:val="000000"/>
          <w:u w:color="000000"/>
        </w:rPr>
        <w:t>wsparcia.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oferty nie jest równoznaczne z przyznaniem dotacji.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Złożenie oferty nie gwarantuje przyznania środków w wysokości, o którą występuje oferent. W przypadku przyznania mniejszej kwoty dotacji oferentowi przysługuje prawo proporcjonalnego zmniejszenia zakresu rzeczowego zadania lub rezygnacji z realizacji zadania.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przypadku, gdy przyznana kwota dotacji jest niższa od wnioskowanej, realizator konkursu i oferent dokonują uzgodnień, których celem jest doprecyzowanie warunków i zakresu realizacji zadania.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podjęcia decyzji o zredukowaniu wnioskowanej kwoty dotacji, Prezydent         może wskazać pozycje kosztorysu oferty, na sfinansowanie których przeznacza dotację oraz określić wysokość dofinansowania poszczególnych pozycji.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Wkład własny powinien stanowić w całości lub częściowo środki finansowe, którymi         dysponuje podmiot uprawniony (własne oraz świadczenia pieniężne od odbiorców zadania).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Pozafinansowy wkład własny (praca wolontariuszy, nieodpłatne użyczenie pomieszczeń, sprzętu, itp.) </w:t>
      </w:r>
      <w:r>
        <w:rPr>
          <w:color w:val="000000"/>
          <w:u w:val="single" w:color="000000"/>
        </w:rPr>
        <w:t xml:space="preserve">nie może to być przeliczony na własny wkład finansowy i wykazywany jako środki finansowe własne. </w:t>
      </w:r>
      <w:r>
        <w:rPr>
          <w:color w:val="000000"/>
          <w:u w:color="000000"/>
        </w:rPr>
        <w:t>Udokumentowanie wkładu własnego w formie wkładu osobowego w ofercie z realizacji zadania publicznego nastąpi poprzez przedstawienie liczby wolontariuszy lub/i osób świadczących pracę społeczną wraz z liczbą godzin oraz stawką za godzinę . Wartość stawki godzinowej, stosowanej do rozliczenia wkładu własnego osobowego, nie może być niższa 18,30 zł brutto, a nie wyższa niż 40,00 zł. Informację o zaangażowanym wkładzie osobowym proszę przedstawić w części IV pkt. 2 tabeli.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Na wkład własny do realizacji zadania zalicza się wkład własny finansowy, wkład własny niefinansowy oraz świadczenia pieniężne od odbiorców zadania i powinien on stanowić minimum 10 % wartości zadania.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W przypadku akceptacji przez oferenta przyznania niższej kwoty dotacji, oferent          przedkłada kosztorys, uwzględniający zmniejszenie kwoty dotacji wraz z ewentualną          proporcjonalną do kwoty proponowanej dotacji korektą wysokości wkładu własnego i/lub skorygowany harmonogram realizacji zadania w ciągu </w:t>
      </w:r>
      <w:r>
        <w:rPr>
          <w:b/>
          <w:color w:val="000000"/>
          <w:u w:color="000000"/>
        </w:rPr>
        <w:t>7 dni</w:t>
      </w:r>
      <w:r>
        <w:rPr>
          <w:color w:val="000000"/>
          <w:u w:color="000000"/>
        </w:rPr>
        <w:t xml:space="preserve"> od dnia otrzymania informacji.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W ofercie nie wymagany jest </w:t>
      </w:r>
      <w:r>
        <w:rPr>
          <w:b/>
          <w:color w:val="000000"/>
          <w:u w:color="000000"/>
        </w:rPr>
        <w:t xml:space="preserve">wkład rzeczowy </w:t>
      </w:r>
      <w:r>
        <w:rPr>
          <w:color w:val="000000"/>
          <w:u w:color="000000"/>
        </w:rPr>
        <w:t>przewidziany do wykorzystania przy         realizacji zadania publicznego.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Środki finansowe pochodzące z dotacji nie mogą być wydatkowane na finansowanie następujących kosztów:</w:t>
      </w:r>
    </w:p>
    <w:p w:rsidR="00A77B3E" w:rsidRDefault="00667A1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inwestycje,</w:t>
      </w:r>
    </w:p>
    <w:p w:rsidR="00A77B3E" w:rsidRDefault="00667A1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spłatę zobowiązań finansowych wobec banków, Urzędu Skarbowego, Zakładu Ubezpieczeń Społecznych lub innych instytucji,</w:t>
      </w:r>
    </w:p>
    <w:p w:rsidR="00A77B3E" w:rsidRDefault="00667A1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wszelkiego rodzaju kar.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Określone w ogłoszeniu o otwartym konkursie ofert środki finansowe nie mogą być          wydatkowane na finansowanie kosztów innych niż te, które niezbędne są do realizacji danego zadania.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15. </w:t>
      </w:r>
      <w:r>
        <w:rPr>
          <w:b/>
          <w:color w:val="000000"/>
          <w:u w:color="000000"/>
        </w:rPr>
        <w:t>Wnioskodawca, któremu przyznano dotację musi posiadać na realizację zadania         wyodrębniony rachunek bankowy, na który zostaną wpłacone wszystkie środki finansowe dotyczące realizacji zadania (środki własne, dotacja, wpłaty odbiorców zadania i inne środki  pozyskane na realizację zadania) zgodnie z umową.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Wszystkie oferty składane do konkursów bez względu na ich rozstrzygnięcie, pozostają w dokumentacji realizatora konkursu.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Szczegółowe warunki dofinansowania zadania reguluje umowa zawarta pomiędzy Gminą Miasto Tomaszów Mazowiecki, a oferentem.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Wymagane jest wypełnienie tabeli w pkt. III pkt. 6 oferty, tj. dodatkowych informacji dotyczących rezultatów realizacji zadania publicznego.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W pkt. VI. „Inne informacje” należy opisać warunki służące do zapewnienia dostępności osobom ze szczególnymi potrzebami z uwzględnieniem minimalnych wymagań, o których mowa w art. 6 ustawy o zapewnieniu dostępności osobom ze szczególnymi potrzebami.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realizacji zadania: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Termin realizacji zadania: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Zadanie nr </w:t>
      </w:r>
      <w:r>
        <w:rPr>
          <w:b/>
          <w:color w:val="000000"/>
          <w:u w:color="000000"/>
        </w:rPr>
        <w:t>WEKS/3/2022 od 1 kwietnia 2021 r. do 31 grudnia 2021 r.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Zadanie nr </w:t>
      </w:r>
      <w:r>
        <w:rPr>
          <w:b/>
          <w:color w:val="000000"/>
          <w:u w:color="000000"/>
        </w:rPr>
        <w:t>WEKS/4/2022 od 1 kwietnia 2021 r. do 31 grudnia 2021 r.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Zadanie nr </w:t>
      </w:r>
      <w:r>
        <w:rPr>
          <w:b/>
          <w:color w:val="000000"/>
          <w:u w:color="000000"/>
        </w:rPr>
        <w:t>WEKS/5/2022 od 1 kwietnia 2021 r. do 31 grudnia 2021 r.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określony w ofercie na realizację zadania powinien uwzględniać również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działania, podsumowujące i rozliczeniowe.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Zadanie winno być zrealizowane w okresie wskazanym w pkt. 1 lub 2 z zastrzeżeniem,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że szczegółowy termin realizacji zadania określony zostanie w umowie.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 powinno być realizowane z najwyższą starannością, zgodnie z zawartą umową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oraz obowiązującymi standardami i przepisami w zakresie opisanym w ofercie.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i warunki składania ofert: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przystąpienia do konkursu jest złożenie w określonym terminie pisemnej oferty wraz z wymaganymi załącznikami w Kancelarii Ogólnej Urzędu Miasta ul. P.O.W. 10/16, 97-200 Tomaszów Mazowiecki lub drogą pocztową na w/w adres.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Termin składania ofert wynosi 21 dni od daty ukazania się ogłoszenia o konkursie</w:t>
      </w:r>
      <w:r>
        <w:rPr>
          <w:b/>
          <w:color w:val="000000"/>
          <w:u w:color="000000"/>
        </w:rPr>
        <w:t xml:space="preserve">  </w:t>
      </w:r>
      <w:proofErr w:type="spellStart"/>
      <w:r>
        <w:rPr>
          <w:b/>
          <w:color w:val="000000"/>
          <w:u w:color="000000"/>
        </w:rPr>
        <w:t>t.j</w:t>
      </w:r>
      <w:proofErr w:type="spellEnd"/>
      <w:r>
        <w:rPr>
          <w:b/>
          <w:color w:val="000000"/>
          <w:u w:color="000000"/>
        </w:rPr>
        <w:t xml:space="preserve">. do dnia </w:t>
      </w:r>
      <w:r w:rsidR="005A1C44">
        <w:rPr>
          <w:b/>
          <w:color w:val="000000"/>
          <w:u w:color="000000"/>
        </w:rPr>
        <w:t>24 marca 2022</w:t>
      </w:r>
      <w:bookmarkStart w:id="0" w:name="_GoBack"/>
      <w:bookmarkEnd w:id="0"/>
      <w:r>
        <w:rPr>
          <w:b/>
          <w:color w:val="000000"/>
          <w:u w:color="000000"/>
        </w:rPr>
        <w:t xml:space="preserve"> do godziny 15.30 </w:t>
      </w:r>
      <w:r>
        <w:rPr>
          <w:color w:val="000000"/>
          <w:u w:color="000000"/>
        </w:rPr>
        <w:t>(o terminie złożenia oferty decyduje data wpływu do Kancelarii Ogólnej Urzędu Miasta).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Wzór oferty stanowi załącznik nr 1 do Rozporządzenia Przewodniczącego Komitetu do Spraw Pożytku Publicznego z dnia 24 października 2018 r. </w:t>
      </w:r>
      <w:r>
        <w:rPr>
          <w:i/>
          <w:color w:val="000000"/>
          <w:u w:color="000000"/>
        </w:rPr>
        <w:t>w sprawie wzorów</w:t>
      </w:r>
      <w:r>
        <w:rPr>
          <w:color w:val="000000"/>
          <w:u w:color="000000"/>
        </w:rPr>
        <w:t xml:space="preserve"> ofert</w:t>
      </w:r>
      <w:r>
        <w:rPr>
          <w:i/>
          <w:color w:val="000000"/>
          <w:u w:color="000000"/>
        </w:rPr>
        <w:t xml:space="preserve"> i ramowych </w:t>
      </w:r>
      <w:r>
        <w:rPr>
          <w:color w:val="000000"/>
          <w:u w:color="000000"/>
        </w:rPr>
        <w:t>wzorów</w:t>
      </w:r>
      <w:r>
        <w:rPr>
          <w:i/>
          <w:color w:val="000000"/>
          <w:u w:color="000000"/>
        </w:rPr>
        <w:t xml:space="preserve"> umów dotyczących realizacji zadań publicznych oraz </w:t>
      </w:r>
      <w:r>
        <w:rPr>
          <w:color w:val="000000"/>
          <w:u w:color="000000"/>
        </w:rPr>
        <w:t>wzorów</w:t>
      </w:r>
      <w:r>
        <w:rPr>
          <w:i/>
          <w:color w:val="000000"/>
          <w:u w:color="000000"/>
        </w:rPr>
        <w:t xml:space="preserve"> sprawozdań z wykonania tych zadań </w:t>
      </w:r>
      <w:r>
        <w:rPr>
          <w:color w:val="000000"/>
          <w:u w:color="000000"/>
        </w:rPr>
        <w:t>(Dz. U. z 2018 r. poz. 2057).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Ofertę należy złożyć wraz z wymaganymi załącznikami w jednym egzemplarzu, w zamkniętej kopercie, opatrzonej napisem </w:t>
      </w:r>
      <w:r>
        <w:rPr>
          <w:b/>
          <w:color w:val="000000"/>
          <w:u w:color="000000"/>
        </w:rPr>
        <w:t>„OTWARTY KONKURS OFERT nr ………………” w zależności od numeru zadania.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oferty należy dołączyć następujące załączniki: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Aktualny statut oferenta, w przypadku dokonania jakichkolwiek zmian lub ubiegania się              o dotację po raz pierwszy.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Pełnomocnictwa do składania oświadczeń woli i podpisywania dokumentów, w przypadku ubiegania się o dotację przez jednostkę (oddział), która nie posiada osobowości prawnej.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Oświadczenie o założeniu wyodrębnionego numeru rachunku bankowego po przyznaniu dotacji - </w:t>
      </w:r>
      <w:r>
        <w:rPr>
          <w:b/>
          <w:color w:val="000000"/>
          <w:u w:color="000000"/>
        </w:rPr>
        <w:t>załącznik nr 4</w:t>
      </w:r>
      <w:r>
        <w:rPr>
          <w:color w:val="000000"/>
          <w:u w:color="000000"/>
        </w:rPr>
        <w:t>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Zastrzega się możliwość wezwania oferenta do złożenia dodatkowych dokumentów niezbędnych do rozpatrzenia oferty.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Termin, tryb i kryteria stosowane przy dokonywaniu wyboru oferty: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Wybór ofert zostanie dokonany w ciągu 14 dni od dnia upływu terminu składania ofert.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Oceny formalnej dokonają pracownicy Wydziału Edukacji, Kultury i Sportu.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Oferty podlegają ocenie formalnej, pod kątem spełnienia przez nie wymogów formalnych za pomocą karty oceny stanowiącej </w:t>
      </w:r>
      <w:r>
        <w:rPr>
          <w:b/>
          <w:color w:val="000000"/>
          <w:u w:color="000000"/>
        </w:rPr>
        <w:t>załącznik nr 2</w:t>
      </w:r>
      <w:r>
        <w:rPr>
          <w:color w:val="000000"/>
          <w:u w:color="000000"/>
        </w:rPr>
        <w:t xml:space="preserve">. 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uzupełnienia następujących braków formalnych: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uzupełnienia brakujących załączników,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uzupełnienia potwierdzenia za zgodność z oryginałem kopii załączonych dokumentów,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uzupełnienia poprawnej treści ofert wyłącznie w zakresie oczywistych pomyłek i błędów pisarskich.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Uzupełnienia braków formalnych wymienionych w pkt 4 można dokonać w terminie nie dłuższym niż </w:t>
      </w:r>
      <w:r>
        <w:rPr>
          <w:b/>
          <w:color w:val="000000"/>
          <w:u w:color="000000"/>
        </w:rPr>
        <w:t>3 dni</w:t>
      </w:r>
      <w:r>
        <w:rPr>
          <w:color w:val="000000"/>
          <w:u w:color="000000"/>
        </w:rPr>
        <w:t xml:space="preserve"> od wezwania.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konkursowa powołana przez Prezydenta Miasta Tomaszowa Mazowieckiego, zgodnie z rozdziałem 12 Uchwały nr LI/388/2021 Rady Miejskiej Tomaszowa Mazowieckiego z dnia 25.11.2021 r. w sprawie przyjęcia Programu współpracy z organizacjami pozarządowymi oraz podmiotami prowadzącymi działalność pożytku publicznego na rok 2022 opiniuje oferty.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Członkowie komisji po zapoznaniu się z wykazem oferentów, składają właściwe oświadczenie, którego wzór stanowi załącznik nr 1 do niniejszego ogłoszenia.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przygotowuje protokół z opinią ofert i przedstawia go Prezydentowi Miasta Tomaszowa Mazowieckiego.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Oferty złożone na realizację zadań publicznych oceniane są pod względem merytorycznym za pomocą karty oceny stanowiącej załącznik nr 3 do niniejszego ogłoszenia.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Decyzja Prezydenta w sprawie wyboru ofert i wysokości przyznanej dotacji jest ostateczna i nie stosuje się do niej trybu odwoławczego.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Decyzja Prezydenta stanowi podstawę do zawarcia umów z podmiotami, których ofert zostały  wyłonione w postępowaniu konkursowym.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Zleceniobiorca będzie zobowiązany do: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bieżącego śledzenia i respektowania umieszczanych na stronach internetowych Głównego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Inspektoratu Sanitarnego i Ministerstwa Zdrowia, wytycznych i zaleceń dotyczących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epidemii SARS-CoV-2, w tym zasady bezpiecznego postępowania, a także aktualnych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przepisów prawa w tym zakresie;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udostępniania informacji publicznej na zasadach i w trybie określonym w art. 4a, 4b, 4c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ustawy o działalności pożytku publicznego i o wolontariacie;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zapewnienia dostępności osobom ze szczególnymi potrzebami, w związku z wejściem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 życie obowiązku wynikającego z ustawy z dnia 19 lipca 2019 r. o zapewnieniu dostępności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osobom ze szczególnymi potrzebami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 poz. 1062</w:t>
      </w:r>
      <w:r w:rsidR="003524F9">
        <w:rPr>
          <w:color w:val="000000"/>
          <w:u w:color="000000"/>
        </w:rPr>
        <w:t>2,3,4,5,6,7</w:t>
      </w:r>
      <w:r>
        <w:rPr>
          <w:color w:val="000000"/>
          <w:u w:color="000000"/>
        </w:rPr>
        <w:t>);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stosowanie przepisów prawa ustawy z dnia 10 maja 2018 r. o ochronie danych osobowych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(Dz. U. z 2019 r. poz. 1781), Rozporządzenia Parlamentu Europejskiego i Rady (UE) 2016/679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 dnia 27 kwietnia 2016 r. w sprawie swobodnego przepływu takich danych oraz uchylenia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dyrektywy 95/46/we (ogólne rozporządzenie o ochronie danych, RODO).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Sprawozdanie z realizacji zadania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Sprawozdanie należy złożyć na wzorze sprawozdania stanowiący załącznik nr 5 do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Rozporządzenia Przewodniczącego Komitetu do Spraw Pożytku Publicznego z dnia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  24 października 2018 r. w sprawie </w:t>
      </w:r>
      <w:r>
        <w:rPr>
          <w:i/>
          <w:color w:val="000000"/>
          <w:u w:color="000000"/>
        </w:rPr>
        <w:t>wzorów ofert</w:t>
      </w:r>
      <w:r>
        <w:rPr>
          <w:color w:val="000000"/>
          <w:u w:color="000000"/>
        </w:rPr>
        <w:t xml:space="preserve"> i ramowych </w:t>
      </w:r>
      <w:r>
        <w:rPr>
          <w:i/>
          <w:color w:val="000000"/>
          <w:u w:color="000000"/>
        </w:rPr>
        <w:t>wzorów</w:t>
      </w:r>
      <w:r>
        <w:rPr>
          <w:color w:val="000000"/>
          <w:u w:color="000000"/>
        </w:rPr>
        <w:t xml:space="preserve"> umów dotyczących 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   realizacji zadań publicznych oraz </w:t>
      </w:r>
      <w:r>
        <w:rPr>
          <w:i/>
          <w:color w:val="000000"/>
          <w:u w:color="000000"/>
        </w:rPr>
        <w:t>wzorów</w:t>
      </w:r>
      <w:r>
        <w:rPr>
          <w:color w:val="000000"/>
          <w:u w:color="000000"/>
        </w:rPr>
        <w:t xml:space="preserve"> sprawozdań z wykonania tych zadań   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(Dz. U. z 2018 r. poz. 2057).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Udokumentowanie wkładu własnego w formie wkładu osobowego w sprawozdaniu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 końcowym z realizacji zadania nastąpi poprzez przedstawienie liczby wolontariuszy lub/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 osób świadczących pracę społeczną wraz z liczbą godzin oraz stawką za godzinę.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Zadanie, żeby było uznane za rozliczone należy zrealizować 80% rezultatów.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Wzór oferty, umowy i sprawozdania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Dokumenty dostępne są na stronie internetowej  </w:t>
      </w:r>
      <w:hyperlink r:id="rId6" w:history="1">
        <w:r>
          <w:rPr>
            <w:rStyle w:val="Hipercze"/>
            <w:color w:val="000000"/>
            <w:u w:val="none" w:color="000000"/>
          </w:rPr>
          <w:t>www.tomaszow-maz.pl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 w zakładce „Organizacje pozarządowe” – otwarte konkursy ofert. Druki można uzyskać również w Wydziale Edukacji, Kultury i Sportu Urzędu Miasta w Tomaszowie Mazowieckim.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5700"/>
        <w:gridCol w:w="1543"/>
        <w:gridCol w:w="1396"/>
      </w:tblGrid>
      <w:tr w:rsidR="00090FB9">
        <w:trPr>
          <w:trHeight w:val="699"/>
        </w:trPr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zadania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 przekazana       w 2020 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 przekazana       w 2021 r.</w:t>
            </w:r>
          </w:p>
        </w:tc>
      </w:tr>
      <w:tr w:rsidR="00090FB9">
        <w:trPr>
          <w:trHeight w:val="539"/>
        </w:trPr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t>Organizacja i wdrażanie powszechnych, amatorskich oraz profesjonalnych projektów i programów obejmujących wystawy, warsztaty i plenery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t xml:space="preserve">6 000,00 </w:t>
            </w:r>
          </w:p>
        </w:tc>
      </w:tr>
      <w:tr w:rsidR="00090FB9">
        <w:trPr>
          <w:trHeight w:val="539"/>
        </w:trPr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Wspieranie i realizacja inicjatyw lokalnych,</w:t>
            </w:r>
            <w:r>
              <w:rPr>
                <w:color w:val="000000"/>
                <w:u w:color="000000"/>
              </w:rPr>
              <w:br/>
              <w:t xml:space="preserve">a w szczególności festiwali, warsztatów, koncertów muzycznych, konkursów, przeglądów imprez kulturalnych i działań </w:t>
            </w:r>
            <w:proofErr w:type="spellStart"/>
            <w:r>
              <w:rPr>
                <w:color w:val="000000"/>
                <w:u w:color="000000"/>
              </w:rPr>
              <w:t>turystyczno</w:t>
            </w:r>
            <w:proofErr w:type="spellEnd"/>
            <w:r>
              <w:rPr>
                <w:color w:val="000000"/>
                <w:u w:color="000000"/>
              </w:rPr>
              <w:t xml:space="preserve"> – rekreacyjnych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t>11 225,00</w:t>
            </w:r>
          </w:p>
        </w:tc>
      </w:tr>
      <w:tr w:rsidR="00090FB9">
        <w:trPr>
          <w:trHeight w:val="539"/>
        </w:trPr>
        <w:tc>
          <w:tcPr>
            <w:tcW w:w="1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t>Realizowanie programów dotyczących wychowania patriotycznego i wychowania w duchu społeczeństwa obywatelskiego, podtrzymywania tradycji narodowej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t>10 500,00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667A1E">
      <w:pPr>
        <w:spacing w:before="120" w:after="120" w:line="276" w:lineRule="auto"/>
        <w:ind w:left="6141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1 do Załącznika Nr 1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Dotyczy otwartego konkursu ofert ogłoszonego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podstawie Zarządzenia nr 70/2022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Prezydenta Miasta Tomaszowa Mazowieckiego z dnia 1 marca 2022 r.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667A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</w:t>
      </w:r>
      <w:r>
        <w:rPr>
          <w:b/>
          <w:color w:val="000000"/>
          <w:u w:color="000000"/>
        </w:rPr>
        <w:t>nie pozostaję/pozostaję*</w:t>
      </w:r>
      <w:r>
        <w:rPr>
          <w:color w:val="000000"/>
          <w:u w:color="000000"/>
        </w:rPr>
        <w:t xml:space="preserve"> w takim stosunku prawnym </w:t>
      </w:r>
      <w:r>
        <w:rPr>
          <w:color w:val="000000"/>
          <w:u w:color="000000"/>
        </w:rPr>
        <w:br/>
        <w:t xml:space="preserve">lub faktycznym z oferentami biorącymi udział w otwartym konkursie ofert, </w:t>
      </w:r>
      <w:r>
        <w:rPr>
          <w:color w:val="000000"/>
          <w:u w:color="000000"/>
        </w:rPr>
        <w:br/>
        <w:t xml:space="preserve">który może budzić wątpliwość co do mojej bezstronności podczas oceniania ofert. 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Tomaszów Mazowiecki, dnia ………………</w:t>
      </w:r>
    </w:p>
    <w:p w:rsidR="00A77B3E" w:rsidRDefault="00667A1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 </w:t>
      </w:r>
    </w:p>
    <w:p w:rsidR="00A77B3E" w:rsidRDefault="00667A1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                                                          (czytelny podpis osoby składającej oświadczenie)</w:t>
      </w:r>
      <w:r>
        <w:rPr>
          <w:color w:val="000000"/>
          <w:u w:color="000000"/>
        </w:rPr>
        <w:t> 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  niepotrzebne skreślić</w:t>
      </w:r>
    </w:p>
    <w:p w:rsidR="00A77B3E" w:rsidRDefault="00667A1E">
      <w:pPr>
        <w:spacing w:before="120" w:after="120" w:line="276" w:lineRule="auto"/>
        <w:ind w:left="6141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Załącznika Nr 1</w:t>
      </w:r>
    </w:p>
    <w:p w:rsidR="00A77B3E" w:rsidRDefault="00667A1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Tomaszów Mazowiecki, dnia ……………………………</w:t>
      </w:r>
    </w:p>
    <w:p w:rsidR="00A77B3E" w:rsidRDefault="00667A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OCENY FORMALNEJ OFERTY PRZY ROZPATRYWANIU OFERT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oferty: ………………..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oferenta: ................................................................................................…………………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…………………………………………………………………………..………………………..…..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zadania konkursowego: …………..........................................................................................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7035"/>
        <w:gridCol w:w="1191"/>
        <w:gridCol w:w="1191"/>
      </w:tblGrid>
      <w:tr w:rsidR="00090FB9">
        <w:trPr>
          <w:trHeight w:val="540"/>
        </w:trPr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KRYTERIA OCENY FORMALNEJ OFERTY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TAK*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NIE*</w:t>
            </w:r>
          </w:p>
        </w:tc>
      </w:tr>
      <w:tr w:rsidR="00090FB9">
        <w:trPr>
          <w:trHeight w:val="385"/>
        </w:trPr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Czy oferta została złożona zgodnie z terminem zawartym w ogłoszeniu?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90FB9">
        <w:trPr>
          <w:trHeight w:val="432"/>
        </w:trPr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Czy oferta została złożona przez podmiot uprawniony?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90FB9">
        <w:trPr>
          <w:trHeight w:val="397"/>
        </w:trPr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A1CCD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Czy </w:t>
            </w:r>
            <w:r w:rsidR="00667A1E">
              <w:rPr>
                <w:color w:val="000000"/>
                <w:sz w:val="20"/>
                <w:u w:color="000000"/>
              </w:rPr>
              <w:t>zadanie jest zgodne ze statutem oferenta?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90FB9">
        <w:trPr>
          <w:trHeight w:val="374"/>
        </w:trPr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Czy oferta została sporządzona na właściwym formularzu?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90FB9">
        <w:trPr>
          <w:trHeight w:val="328"/>
        </w:trPr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Czy oferta została prawidłowo wypełniona (czy wypełniono wszystkie wymagane punkty w ofercie, czy jest podpisana przez osoby uprawnione, zawiera wymagane załączniki i czy potwierdzono ich zgodność z oryginałem)?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90FB9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Czy ofertę złożono w sposób zgodny ze szczegółowymi wymaganiami zawartymi w ogłoszeniu o konkursie i czy jej zakres jest zgodny z zadaniem konkursowym?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90FB9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Czy realizacja zadania zawartego w ofercie, jest realizowane na rzecz Miasta lub jego mieszkańców?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90FB9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Czy termin realizacji zadania wskazanego w ofercie mieści się </w:t>
            </w:r>
            <w:r>
              <w:rPr>
                <w:color w:val="000000"/>
                <w:sz w:val="20"/>
                <w:u w:color="000000"/>
              </w:rPr>
              <w:br/>
              <w:t>w przedziale czasowym wskazanym w ogłoszeniu?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90FB9">
        <w:trPr>
          <w:trHeight w:val="510"/>
        </w:trPr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7A1E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Czy wysokość wkładu własnego jest zgodna z warunkami ogłoszenia o konkursie ofert?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Oferta nie zawiera braków formalnych** / zawiera braki formalne **, które są następujące: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………………………………………………………………..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……………………………………………………………….</w:t>
      </w:r>
    </w:p>
    <w:p w:rsidR="00A77B3E" w:rsidRDefault="00667A1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……………………………………………………………….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 ostatecznego uzupełnienia braków formalnych …..………..……. .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Braki formalne uzupełniono w terminie** / uzupełniono po terminie**.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Ocena oferty pod względem formalnym: pozytywna** / negatywna**.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Podpisy pracowników: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……………………………………….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……………………………………….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……………………………………….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……………………………………….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………………………………………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właściwe zaznaczyć znakiem „X”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** niepotrzebne skreślić</w:t>
      </w:r>
    </w:p>
    <w:p w:rsidR="00A77B3E" w:rsidRDefault="00667A1E">
      <w:pPr>
        <w:spacing w:before="120" w:after="120" w:line="276" w:lineRule="auto"/>
        <w:ind w:left="6141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3 do Załącznika Nr 1</w:t>
      </w:r>
    </w:p>
    <w:p w:rsidR="00A77B3E" w:rsidRDefault="00667A1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Tomaszów Mazowiecki, dnia ……………………………</w:t>
      </w:r>
    </w:p>
    <w:p w:rsidR="00A77B3E" w:rsidRDefault="00667A1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KARTA OCENY MERYTORYCZNEJ OFERTY </w:t>
      </w:r>
    </w:p>
    <w:p w:rsidR="00A77B3E" w:rsidRDefault="00667A1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PRZYPADKU WSPARCIA REALIZACJI ZADANIA PRZY ROZPATRYWANIU OFERT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oferty: ……..………..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oferenta: ................................................................................................…………………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…………………………………………………………………………………………….…..……….…..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zadania konkursowego: …………..........................................................................................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08"/>
        <w:gridCol w:w="1206"/>
        <w:gridCol w:w="2103"/>
      </w:tblGrid>
      <w:tr w:rsidR="00090FB9">
        <w:trPr>
          <w:trHeight w:val="875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KRYTERIA OCENY MERYTORYCZNEJ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Liczba przyznanych punktów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UWAGI</w:t>
            </w:r>
          </w:p>
        </w:tc>
      </w:tr>
      <w:tr w:rsidR="00090FB9">
        <w:trPr>
          <w:trHeight w:val="875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 xml:space="preserve">Czy podział działań przedstawiony w harmonogramie jest czytelny </w:t>
            </w:r>
            <w:r>
              <w:rPr>
                <w:color w:val="000000"/>
                <w:sz w:val="22"/>
                <w:u w:color="000000"/>
              </w:rPr>
              <w:br/>
              <w:t>i spójny z kosztorysem? - do 2 pkt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120"/>
              <w:jc w:val="center"/>
              <w:rPr>
                <w:color w:val="000000"/>
                <w:u w:color="000000"/>
              </w:rPr>
            </w:pPr>
          </w:p>
        </w:tc>
      </w:tr>
      <w:tr w:rsidR="00090FB9">
        <w:trPr>
          <w:trHeight w:val="875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rPr>
                <w:color w:val="000000"/>
                <w:u w:color="000000"/>
              </w:rPr>
            </w:pPr>
            <w:r>
              <w:rPr>
                <w:sz w:val="22"/>
              </w:rPr>
              <w:t>Czy budżet zadania jest czytelny, a przedstawione w nim koszty adekwatne do zadania? - do 2 pkt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12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spacing w:before="120"/>
              <w:jc w:val="center"/>
              <w:rPr>
                <w:color w:val="000000"/>
                <w:u w:color="000000"/>
              </w:rPr>
            </w:pPr>
          </w:p>
        </w:tc>
      </w:tr>
      <w:tr w:rsidR="00090FB9">
        <w:trPr>
          <w:trHeight w:val="822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rPr>
                <w:color w:val="000000"/>
                <w:u w:color="000000"/>
              </w:rPr>
            </w:pPr>
            <w:r>
              <w:rPr>
                <w:sz w:val="22"/>
              </w:rPr>
              <w:t>Czy kadra zaangażowana w realizację zadania ma odpowiednie kwalifikacje? - do 2 pkt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090FB9">
        <w:trPr>
          <w:trHeight w:val="822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rPr>
                <w:color w:val="000000"/>
                <w:u w:color="000000"/>
              </w:rPr>
            </w:pPr>
            <w:r>
              <w:rPr>
                <w:sz w:val="22"/>
              </w:rPr>
              <w:t>Wkład własny wyższy niż wymagany w ogłoszeniu  - do  2 pkt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090FB9">
        <w:trPr>
          <w:trHeight w:val="822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rPr>
                <w:color w:val="000000"/>
                <w:u w:color="000000"/>
              </w:rPr>
            </w:pPr>
            <w:r>
              <w:rPr>
                <w:sz w:val="22"/>
              </w:rPr>
              <w:t>Wkład osobowy, w tym świadczenia wolontariuszy i praca społeczna członków organizacji - do 2 pkt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090FB9">
        <w:trPr>
          <w:trHeight w:val="822"/>
        </w:trPr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jc w:val="center"/>
              <w:rPr>
                <w:color w:val="000000"/>
                <w:u w:color="000000"/>
              </w:rPr>
            </w:pPr>
            <w:r>
              <w:t>6)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rPr>
                <w:color w:val="000000"/>
                <w:u w:color="000000"/>
              </w:rPr>
            </w:pPr>
            <w:r>
              <w:rPr>
                <w:sz w:val="22"/>
              </w:rPr>
              <w:t>Rzetelność i terminowość realizacji zadania oraz brak zadłużenia wobec Gminy - do 2 pkt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spacing w:before="120"/>
              <w:rPr>
                <w:color w:val="000000"/>
                <w:u w:color="000000"/>
              </w:rPr>
            </w:pPr>
          </w:p>
        </w:tc>
      </w:tr>
      <w:tr w:rsidR="00090FB9">
        <w:trPr>
          <w:trHeight w:val="598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67A1E">
            <w:pPr>
              <w:spacing w:before="120"/>
              <w:jc w:val="right"/>
              <w:rPr>
                <w:color w:val="000000"/>
                <w:u w:color="000000"/>
              </w:rPr>
            </w:pPr>
            <w:r>
              <w:rPr>
                <w:sz w:val="22"/>
              </w:rPr>
              <w:t>Suma uzyskanych punktów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spacing w:before="120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spacing w:before="120"/>
              <w:rPr>
                <w:color w:val="000000"/>
                <w:u w:color="000000"/>
              </w:rPr>
            </w:pPr>
          </w:p>
        </w:tc>
      </w:tr>
    </w:tbl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Oferta uzyskała ……..….. % punktów.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Ofertę uznaje się za pozytywnie* / negatywnie* zweryfikowaną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Podpisy pracowników: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……………………………………….       3) …………………………………………    5) …………………………………………..</w:t>
      </w:r>
    </w:p>
    <w:p w:rsidR="00A77B3E" w:rsidRDefault="00667A1E">
      <w:pPr>
        <w:spacing w:before="120" w:after="120" w:line="276" w:lineRule="auto"/>
        <w:ind w:left="340" w:hanging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2) </w:t>
      </w:r>
      <w:r>
        <w:rPr>
          <w:color w:val="000000"/>
          <w:u w:color="000000"/>
        </w:rPr>
        <w:t>……………………………………….       4) …………………………………………    6) ………………………………………....</w:t>
      </w:r>
    </w:p>
    <w:p w:rsidR="00A77B3E" w:rsidRDefault="00667A1E">
      <w:pPr>
        <w:spacing w:before="120" w:after="120" w:line="276" w:lineRule="auto"/>
        <w:ind w:left="6141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4 do Załącznika Nr 1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(data i miejsce złożenia oświadczenia)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pieczęć organizacji pozarządowej*/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podmiotu*/, jednostki organizacyjnej*</w:t>
      </w: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składającej ofertę</w:t>
      </w:r>
      <w:r>
        <w:rPr>
          <w:color w:val="000000"/>
          <w:u w:color="000000"/>
        </w:rPr>
        <w:br/>
      </w:r>
    </w:p>
    <w:p w:rsidR="00A77B3E" w:rsidRDefault="00667A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Oświadczam (-my), że:</w:t>
      </w:r>
    </w:p>
    <w:p w:rsidR="00A77B3E" w:rsidRDefault="00667A1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Zamierzam (-my) założyć wyodrębniony numer rachunku bankowego po przyznaniu dotacji.</w:t>
      </w:r>
    </w:p>
    <w:p w:rsidR="002F11AA" w:rsidRDefault="002F11A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:rsidR="00A77B3E" w:rsidRDefault="00667A1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…………………..………………………………….…….. </w:t>
      </w:r>
    </w:p>
    <w:p w:rsidR="00A77B3E" w:rsidRDefault="00667A1E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                                    ( podpisy osoby upoważnionej lub podpisy osób upoważnionych do składania oświadczeń woli w imieniu organizacji pozarządowej*</w:t>
      </w:r>
    </w:p>
    <w:p w:rsidR="00A77B3E" w:rsidRDefault="00667A1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                                   /podmiotu*/ jednostki organizacyjnej* )</w:t>
      </w:r>
      <w:r>
        <w:rPr>
          <w:color w:val="000000"/>
          <w:u w:color="000000"/>
        </w:rPr>
        <w:t> </w:t>
      </w: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2F11AA" w:rsidRDefault="002F11AA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A77B3E" w:rsidRDefault="00667A1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 niepotrzebne skreślić</w:t>
      </w:r>
    </w:p>
    <w:sectPr w:rsidR="00A77B3E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BF6" w:rsidRDefault="00667A1E">
      <w:r>
        <w:separator/>
      </w:r>
    </w:p>
  </w:endnote>
  <w:endnote w:type="continuationSeparator" w:id="0">
    <w:p w:rsidR="00405BF6" w:rsidRDefault="0066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9" w:rsidRDefault="00090FB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9" w:rsidRPr="002F11AA" w:rsidRDefault="00090FB9" w:rsidP="002F11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9" w:rsidRPr="002F11AA" w:rsidRDefault="00090FB9" w:rsidP="002F11A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9" w:rsidRDefault="00090FB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9" w:rsidRDefault="00090F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BF6" w:rsidRDefault="00667A1E">
      <w:r>
        <w:separator/>
      </w:r>
    </w:p>
  </w:footnote>
  <w:footnote w:type="continuationSeparator" w:id="0">
    <w:p w:rsidR="00405BF6" w:rsidRDefault="0066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0FB9"/>
    <w:rsid w:val="002F11AA"/>
    <w:rsid w:val="003524F9"/>
    <w:rsid w:val="00405BF6"/>
    <w:rsid w:val="005A1C44"/>
    <w:rsid w:val="00667A1E"/>
    <w:rsid w:val="006A0881"/>
    <w:rsid w:val="00951999"/>
    <w:rsid w:val="00A4709E"/>
    <w:rsid w:val="00A77B3E"/>
    <w:rsid w:val="00BA6638"/>
    <w:rsid w:val="00BA7047"/>
    <w:rsid w:val="00C224B2"/>
    <w:rsid w:val="00CA2A55"/>
    <w:rsid w:val="00DA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87048"/>
  <w15:docId w15:val="{7EB81CE7-0923-46DA-9F6C-D2478F38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F1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11AA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2F1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11AA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rsid w:val="00352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24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maszow-maz.pl" TargetMode="Externa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2480</Words>
  <Characters>16777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70/2022 z dnia 1 marca 2022 r.</vt:lpstr>
      <vt:lpstr/>
    </vt:vector>
  </TitlesOfParts>
  <Company>Prezydent Miasta Tomaszowa Mazowieckiego</Company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70/2022 z dnia 1 marca 2022 r.</dc:title>
  <dc:subject>w sprawie ogłoszenia otwartego konkursu ofert na wsparcie wykonania zadań publicznych Gminy Miasto Tomaszów Mazowiecki z^zakresu kultury i^ochrony dziedzictwa narodowego realizowanych w^2022 roku</dc:subject>
  <dc:creator>kszymczak</dc:creator>
  <cp:lastModifiedBy>Dorota Rzepka</cp:lastModifiedBy>
  <cp:revision>12</cp:revision>
  <cp:lastPrinted>2022-03-01T10:36:00Z</cp:lastPrinted>
  <dcterms:created xsi:type="dcterms:W3CDTF">2022-03-01T07:28:00Z</dcterms:created>
  <dcterms:modified xsi:type="dcterms:W3CDTF">2022-03-03T06:48:00Z</dcterms:modified>
  <cp:category>Akt prawny</cp:category>
</cp:coreProperties>
</file>