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7B3E" w:rsidRDefault="006E54F4">
      <w:pPr>
        <w:spacing w:line="276" w:lineRule="auto"/>
        <w:jc w:val="center"/>
        <w:rPr>
          <w:b/>
          <w:caps/>
        </w:rPr>
      </w:pPr>
      <w:r>
        <w:rPr>
          <w:b/>
          <w:caps/>
        </w:rPr>
        <w:t xml:space="preserve">Zarządzenie Nr </w:t>
      </w:r>
      <w:r w:rsidR="00E95F7A">
        <w:rPr>
          <w:b/>
          <w:caps/>
        </w:rPr>
        <w:t>224</w:t>
      </w:r>
      <w:r>
        <w:rPr>
          <w:b/>
          <w:caps/>
        </w:rPr>
        <w:t>/2022</w:t>
      </w:r>
      <w:r>
        <w:rPr>
          <w:b/>
          <w:caps/>
        </w:rPr>
        <w:br/>
        <w:t>Prezydenta Miasta Tomaszowa Mazowieckiego</w:t>
      </w:r>
    </w:p>
    <w:p w:rsidR="00A77B3E" w:rsidRDefault="006E54F4">
      <w:pPr>
        <w:spacing w:before="280" w:after="280" w:line="276" w:lineRule="auto"/>
        <w:jc w:val="center"/>
        <w:rPr>
          <w:b/>
          <w:caps/>
        </w:rPr>
      </w:pPr>
      <w:r>
        <w:t xml:space="preserve">z dnia </w:t>
      </w:r>
      <w:r w:rsidR="00E95F7A">
        <w:t>30 czerwca</w:t>
      </w:r>
      <w:r>
        <w:t xml:space="preserve"> 2022 r.</w:t>
      </w:r>
    </w:p>
    <w:p w:rsidR="00A77B3E" w:rsidRDefault="006E54F4">
      <w:pPr>
        <w:keepNext/>
        <w:spacing w:after="480" w:line="276" w:lineRule="auto"/>
        <w:jc w:val="center"/>
      </w:pPr>
      <w:r>
        <w:rPr>
          <w:b/>
        </w:rPr>
        <w:t>w sprawie ogłoszenia konkursu ofert na wsparcie wykonania zadań publicznych Gminy Miasto Tomaszów Mazowiecki z zakresu sportu realizowanych w 2022 roku.</w:t>
      </w:r>
    </w:p>
    <w:p w:rsidR="00A77B3E" w:rsidRDefault="006E54F4">
      <w:pPr>
        <w:keepLines/>
        <w:spacing w:before="120" w:after="120" w:line="276" w:lineRule="auto"/>
        <w:ind w:firstLine="227"/>
      </w:pPr>
      <w:r>
        <w:t>Na podstawie art. 30 ust. 1 ustawy z dnia 8 marca 1990 r. o samorządzie gminnym (</w:t>
      </w:r>
      <w:proofErr w:type="spellStart"/>
      <w:r>
        <w:t>t.j</w:t>
      </w:r>
      <w:proofErr w:type="spellEnd"/>
      <w:r>
        <w:t>. Dz. U. z 202</w:t>
      </w:r>
      <w:r w:rsidR="002A6474">
        <w:t>2</w:t>
      </w:r>
      <w:r>
        <w:t> r. poz. </w:t>
      </w:r>
      <w:r w:rsidR="002A6474">
        <w:t>559</w:t>
      </w:r>
      <w:r>
        <w:t>, poz. </w:t>
      </w:r>
      <w:r w:rsidR="002A6474">
        <w:t>583, poz. 1005, poz. 1079</w:t>
      </w:r>
      <w:r>
        <w:t>), oraz art. 27 i 28 ustawy z dnia 25 czerwca 2010 roku o sporcie (</w:t>
      </w:r>
      <w:proofErr w:type="spellStart"/>
      <w:r>
        <w:t>t.j</w:t>
      </w:r>
      <w:proofErr w:type="spellEnd"/>
      <w:r>
        <w:t>. Dz. U. z 2020 r. poz. 1133, z 2021 r. poz. 2054, poz. 2142), w związku z Uchwałą Nr XXXIX/270/2020 Rady Miejskiej Tomaszowa Mazowieckiego z dnia 17 grudnia 2020 r. w sprawie przyznawania dotacji, udzielania stypendiów sportowych oraz innych form wspierania tomaszowskiego sportu zarządzam, co następuje:</w:t>
      </w:r>
    </w:p>
    <w:p w:rsidR="00A77B3E" w:rsidRDefault="006E54F4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1. Ogłaszam konkurs ofert na wsparcie wykonania zadań publicznych Gminy Miasto Tomaszów Mazowiecki z zakresu sportu w 2022 roku.</w:t>
      </w:r>
    </w:p>
    <w:p w:rsidR="00A77B3E" w:rsidRDefault="006E54F4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Warunki i tryb przyznawania dotacji dla tomaszowskich klubów sportowych określa Załącznik Nr 1 do Uchwały Nr XXXIX/270/2020 Rady Miejskiej Tomaszowa Mazowieckiego z dnia 17 grudnia 2020 r. w sprawie przyznawania dotacji, udzielania stypendiów sportowych oraz innych form wspierania tomaszowskiego sportu.</w:t>
      </w:r>
    </w:p>
    <w:p w:rsidR="00A77B3E" w:rsidRDefault="006E54F4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t>3. </w:t>
      </w:r>
      <w:r>
        <w:rPr>
          <w:b/>
          <w:color w:val="000000"/>
          <w:u w:color="000000"/>
        </w:rPr>
        <w:tab/>
      </w:r>
      <w:r>
        <w:rPr>
          <w:color w:val="000000"/>
          <w:u w:color="000000"/>
        </w:rPr>
        <w:t xml:space="preserve"> Treść ogłoszenia stanowi załącznik do niniejszego Zarządzenia.</w:t>
      </w:r>
    </w:p>
    <w:p w:rsidR="00A77B3E" w:rsidRDefault="006E54F4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Ogłoszenie publikuje się poprzez zamieszczenie:</w:t>
      </w:r>
    </w:p>
    <w:p w:rsidR="00A77B3E" w:rsidRDefault="006E54F4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w Biuletynie Informacji Publicznej Urzędu Miasta w Tomaszowie Mazowieckim;</w:t>
      </w:r>
    </w:p>
    <w:p w:rsidR="00A77B3E" w:rsidRDefault="006E54F4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na stronie internetowej Urzędu Miasta w Tomaszowie Mazowieckim w zakładce</w:t>
      </w:r>
    </w:p>
    <w:p w:rsidR="00A77B3E" w:rsidRDefault="000E57CB" w:rsidP="000E57CB">
      <w:pPr>
        <w:spacing w:before="120" w:after="120" w:line="276" w:lineRule="auto"/>
        <w:jc w:val="both"/>
        <w:rPr>
          <w:color w:val="000000"/>
          <w:u w:color="000000"/>
        </w:rPr>
      </w:pPr>
      <w:r>
        <w:rPr>
          <w:color w:val="000000"/>
          <w:u w:color="000000"/>
        </w:rPr>
        <w:t xml:space="preserve">      </w:t>
      </w:r>
      <w:r w:rsidR="006E54F4">
        <w:rPr>
          <w:color w:val="000000"/>
          <w:u w:color="000000"/>
        </w:rPr>
        <w:t>„Organizacje pozarządowe”;</w:t>
      </w:r>
    </w:p>
    <w:p w:rsidR="00A77B3E" w:rsidRDefault="006E54F4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na tablicy ogłoszeń Urzędu Miasta w Tomaszowie Mazowieckim.</w:t>
      </w:r>
    </w:p>
    <w:p w:rsidR="00A77B3E" w:rsidRDefault="006E54F4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Wykonanie Zarządzenia powierzam Dyrektorowi Wydziału Edukacji, Kultury i Sportu.</w:t>
      </w:r>
    </w:p>
    <w:p w:rsidR="00A77B3E" w:rsidRDefault="006E54F4">
      <w:pPr>
        <w:keepLines/>
        <w:spacing w:before="120" w:after="120" w:line="276" w:lineRule="auto"/>
        <w:ind w:firstLine="340"/>
        <w:rPr>
          <w:color w:val="000000"/>
          <w:u w:color="000000"/>
        </w:rPr>
        <w:sectPr w:rsidR="00A77B3E"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  <w:r>
        <w:rPr>
          <w:b/>
        </w:rPr>
        <w:t>§ 4. </w:t>
      </w:r>
      <w:r>
        <w:rPr>
          <w:color w:val="000000"/>
          <w:u w:color="000000"/>
        </w:rPr>
        <w:t>Zarządzenie wchodzi w życie z dniem podpisania.</w:t>
      </w:r>
    </w:p>
    <w:p w:rsidR="00A77B3E" w:rsidRDefault="006E54F4">
      <w:pPr>
        <w:keepNext/>
        <w:spacing w:before="120" w:after="120" w:line="276" w:lineRule="auto"/>
        <w:ind w:left="4859"/>
        <w:rPr>
          <w:color w:val="000000"/>
          <w:sz w:val="22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sz w:val="22"/>
          <w:u w:color="000000"/>
        </w:rPr>
        <w:t>Załącznik do zarządzenia N</w:t>
      </w:r>
      <w:r w:rsidR="00E95F7A">
        <w:rPr>
          <w:color w:val="000000"/>
          <w:sz w:val="22"/>
          <w:u w:color="000000"/>
        </w:rPr>
        <w:t>r 224</w:t>
      </w:r>
      <w:r>
        <w:rPr>
          <w:color w:val="000000"/>
          <w:sz w:val="22"/>
          <w:u w:color="000000"/>
        </w:rPr>
        <w:t>/2022</w:t>
      </w:r>
      <w:r>
        <w:rPr>
          <w:color w:val="000000"/>
          <w:sz w:val="22"/>
          <w:u w:color="000000"/>
        </w:rPr>
        <w:br/>
        <w:t>Prezydenta Miasta Tomaszowa Mazowieckiego</w:t>
      </w:r>
      <w:r>
        <w:rPr>
          <w:color w:val="000000"/>
          <w:sz w:val="22"/>
          <w:u w:color="000000"/>
        </w:rPr>
        <w:br/>
        <w:t xml:space="preserve">z dnia </w:t>
      </w:r>
      <w:r w:rsidR="00E95F7A">
        <w:rPr>
          <w:color w:val="000000"/>
          <w:sz w:val="22"/>
          <w:u w:color="000000"/>
        </w:rPr>
        <w:t>30 czerwca</w:t>
      </w:r>
      <w:r>
        <w:rPr>
          <w:color w:val="000000"/>
          <w:sz w:val="22"/>
          <w:u w:color="000000"/>
        </w:rPr>
        <w:t xml:space="preserve"> 2022 r.</w:t>
      </w:r>
    </w:p>
    <w:p w:rsidR="00A77B3E" w:rsidRDefault="006E54F4">
      <w:pPr>
        <w:keepNext/>
        <w:spacing w:after="480" w:line="276" w:lineRule="auto"/>
        <w:jc w:val="center"/>
        <w:rPr>
          <w:color w:val="000000"/>
          <w:sz w:val="22"/>
          <w:u w:color="000000"/>
        </w:rPr>
      </w:pPr>
      <w:r>
        <w:rPr>
          <w:b/>
          <w:color w:val="000000"/>
          <w:sz w:val="22"/>
          <w:u w:color="000000"/>
        </w:rPr>
        <w:t>Ogłoszenie konkursu ofert</w:t>
      </w:r>
      <w:r>
        <w:rPr>
          <w:b/>
          <w:color w:val="000000"/>
          <w:sz w:val="22"/>
          <w:u w:color="000000"/>
        </w:rPr>
        <w:br/>
        <w:t>Prezydent Miasta Tomaszowa Mazowieckiego ogłasza konkurs ofert na wsparcie wykonania zadań publicznych z zakresu sportu realizowanych w 2022 roku.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66"/>
        <w:gridCol w:w="1588"/>
        <w:gridCol w:w="2906"/>
      </w:tblGrid>
      <w:tr w:rsidR="00AF7142" w:rsidTr="00CB2EA4">
        <w:trPr>
          <w:trHeight w:val="609"/>
        </w:trPr>
        <w:tc>
          <w:tcPr>
            <w:tcW w:w="536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54F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2"/>
              </w:rPr>
              <w:t>RODZAJ ZADANIA PUBLICZNEGO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6E54F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2"/>
              </w:rPr>
              <w:t>Numer</w:t>
            </w:r>
          </w:p>
          <w:p w:rsidR="00AF7142" w:rsidRDefault="006E54F4">
            <w:pPr>
              <w:jc w:val="center"/>
            </w:pPr>
            <w:r>
              <w:rPr>
                <w:b/>
                <w:sz w:val="22"/>
              </w:rPr>
              <w:t>zadania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54F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2"/>
              </w:rPr>
              <w:t xml:space="preserve">Maksymalna wysokość dotacji                       </w:t>
            </w:r>
          </w:p>
        </w:tc>
      </w:tr>
      <w:tr w:rsidR="00AF7142" w:rsidTr="00CB2EA4">
        <w:trPr>
          <w:trHeight w:val="703"/>
        </w:trPr>
        <w:tc>
          <w:tcPr>
            <w:tcW w:w="9860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54F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2"/>
              </w:rPr>
              <w:t>ZADANIE PUBLICZNE Z ZAKRESU SPORTU</w:t>
            </w:r>
          </w:p>
        </w:tc>
      </w:tr>
      <w:tr w:rsidR="00AF7142" w:rsidTr="00CB2EA4">
        <w:trPr>
          <w:trHeight w:val="2175"/>
        </w:trPr>
        <w:tc>
          <w:tcPr>
            <w:tcW w:w="536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54F4">
            <w:pPr>
              <w:jc w:val="both"/>
              <w:rPr>
                <w:color w:val="000000"/>
                <w:u w:color="000000"/>
              </w:rPr>
            </w:pPr>
            <w:r>
              <w:rPr>
                <w:b/>
                <w:sz w:val="22"/>
              </w:rPr>
              <w:t>Organizacja  szkolenia  oraz współzawodnictwa sportowego w określonych dyscyplinach sportu polegająca na tworzeniu warunków, w tym organizacyjnych sprzyjających rozwojowi sportu na terenie Gminy Miasto Tomaszów Mazowiecki w poszczególnych dyscyplinach sportowych: piłka nożna mężczyzn, piłka siatkowa mężczyzn.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54F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2"/>
              </w:rPr>
              <w:t>WEKS/</w:t>
            </w:r>
            <w:r w:rsidR="00CB2EA4">
              <w:rPr>
                <w:b/>
                <w:sz w:val="22"/>
              </w:rPr>
              <w:t>6</w:t>
            </w:r>
            <w:r>
              <w:rPr>
                <w:b/>
                <w:sz w:val="22"/>
              </w:rPr>
              <w:t>/2022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B2EA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2"/>
              </w:rPr>
              <w:t>910</w:t>
            </w:r>
            <w:r w:rsidR="006E54F4">
              <w:rPr>
                <w:b/>
                <w:sz w:val="22"/>
              </w:rPr>
              <w:t xml:space="preserve"> 000,00 zł</w:t>
            </w:r>
          </w:p>
        </w:tc>
      </w:tr>
    </w:tbl>
    <w:p w:rsidR="00A77B3E" w:rsidRDefault="006E54F4">
      <w:pPr>
        <w:spacing w:before="120" w:after="120" w:line="276" w:lineRule="auto"/>
        <w:ind w:firstLine="227"/>
        <w:rPr>
          <w:color w:val="000000"/>
          <w:u w:color="000000"/>
        </w:rPr>
      </w:pPr>
      <w:r>
        <w:rPr>
          <w:b/>
          <w:color w:val="000000"/>
          <w:u w:val="single" w:color="000000"/>
        </w:rPr>
        <w:t>Zasady przyznawania dotacji:</w:t>
      </w:r>
    </w:p>
    <w:p w:rsidR="00A77B3E" w:rsidRDefault="006E54F4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Do konkursu mogą przystępować kluby sportowe działające na obszarze Gminy Miasto Tomaszów Mazowiecki i nie działające w celu osiągnięcia zysku.</w:t>
      </w:r>
    </w:p>
    <w:p w:rsidR="00A77B3E" w:rsidRDefault="006E54F4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Dotację na realizację zadania publicznego mogą otrzymać kluby sportowe, które prowadzą statutową działalność obejmującą swoim zakresem zadania będące przedmiotem zlecenia:</w:t>
      </w:r>
    </w:p>
    <w:p w:rsidR="00A77B3E" w:rsidRDefault="00CB2EA4">
      <w:pPr>
        <w:keepLines/>
        <w:spacing w:before="120" w:after="120" w:line="276" w:lineRule="auto"/>
        <w:ind w:left="227" w:hanging="227"/>
        <w:rPr>
          <w:color w:val="000000"/>
          <w:u w:color="000000"/>
        </w:rPr>
      </w:pPr>
      <w:r>
        <w:t xml:space="preserve">-   </w:t>
      </w:r>
      <w:r w:rsidR="006E54F4">
        <w:rPr>
          <w:color w:val="000000"/>
          <w:u w:color="000000"/>
        </w:rPr>
        <w:t xml:space="preserve">w </w:t>
      </w:r>
      <w:r w:rsidR="006E54F4">
        <w:rPr>
          <w:b/>
          <w:color w:val="000000"/>
          <w:u w:color="000000"/>
        </w:rPr>
        <w:t>dyscyplinach drużynowych</w:t>
      </w:r>
      <w:r w:rsidR="006E54F4">
        <w:rPr>
          <w:color w:val="000000"/>
          <w:u w:color="000000"/>
        </w:rPr>
        <w:t xml:space="preserve"> prowadzą szkolenie w </w:t>
      </w:r>
      <w:r w:rsidR="006E54F4">
        <w:rPr>
          <w:b/>
          <w:color w:val="000000"/>
          <w:u w:color="000000"/>
        </w:rPr>
        <w:t>co najmniej czterech kategoriach wiekowych,</w:t>
      </w:r>
      <w:r w:rsidR="006E54F4">
        <w:rPr>
          <w:color w:val="000000"/>
          <w:u w:color="000000"/>
        </w:rPr>
        <w:t xml:space="preserve"> z których w rozgrywkach organizowanych przez okręgowe lub wojewódzkie związki sportowe biorą udział 1 drużyna seniorska i 2 drużyny młodzieżowe lub 4 młodzieżowe    w przypadku braku drużyny seniorskiej; </w:t>
      </w:r>
    </w:p>
    <w:p w:rsidR="00A77B3E" w:rsidRDefault="006E54F4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Dotację na realizację zadania publicznego otrzymują kluby sportowe, których oferty zostaną uznane za najkorzystniejsze i wybrane w niniejszym postępowaniu konkursowym.</w:t>
      </w:r>
    </w:p>
    <w:p w:rsidR="00A77B3E" w:rsidRDefault="006E54F4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Zadanie publiczne wskazane powyżej ma charakter wsparcia.</w:t>
      </w:r>
    </w:p>
    <w:p w:rsidR="00A77B3E" w:rsidRDefault="006E54F4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Złożenie oferty nie jest równoznaczne z przyznaniem dotacji.</w:t>
      </w:r>
    </w:p>
    <w:p w:rsidR="00A77B3E" w:rsidRDefault="006E54F4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Złożenie oferty nie gwarantuje przyznania środków w wysokości, o którą występuje oferent. W przypadku przyznania mniejszej kwoty dotacji oferentowi przysługuje prawo proporcjonalnego zmniejszenia zakresu rzeczowego zadania lub rezygnacji z realizacji zadania.</w:t>
      </w:r>
    </w:p>
    <w:p w:rsidR="00A77B3E" w:rsidRDefault="006E54F4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>W przypadku, gdy przyznana kwota dotacji jest niższa od wnioskowanej, realizator konkursu i oferent dokonują uzgodnień, których celem jest doprecyzowanie warunków i zakresu realizacji zadania.</w:t>
      </w:r>
    </w:p>
    <w:p w:rsidR="00A77B3E" w:rsidRDefault="006E54F4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lastRenderedPageBreak/>
        <w:t>8. </w:t>
      </w:r>
      <w:r>
        <w:rPr>
          <w:color w:val="000000"/>
          <w:u w:color="000000"/>
        </w:rPr>
        <w:t>W przypadku podjęcia decyzji o zredukowaniu wnioskowanej kwoty dotacji, Prezydent może wskazać pozycje kosztorysu oferty, na sfinansowanie których przeznacza dotację oraz określić wysokość dofinansowania poszczególnych pozycji.</w:t>
      </w:r>
    </w:p>
    <w:p w:rsidR="00A77B3E" w:rsidRDefault="006E54F4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t>9. </w:t>
      </w:r>
      <w:r>
        <w:rPr>
          <w:color w:val="000000"/>
          <w:u w:color="000000"/>
        </w:rPr>
        <w:t xml:space="preserve">Kwota dofinansowania realizacji danego zadania z budżetu Miasta Tomaszowa Mazowieckiego </w:t>
      </w:r>
      <w:r>
        <w:rPr>
          <w:b/>
          <w:color w:val="000000"/>
          <w:u w:color="000000"/>
        </w:rPr>
        <w:t>nie może przekroczyć 80%</w:t>
      </w:r>
      <w:r>
        <w:rPr>
          <w:color w:val="000000"/>
          <w:u w:color="000000"/>
        </w:rPr>
        <w:t xml:space="preserve"> jego kosztów. Za </w:t>
      </w:r>
      <w:r>
        <w:rPr>
          <w:b/>
          <w:color w:val="000000"/>
          <w:u w:color="000000"/>
        </w:rPr>
        <w:t>20% wkład własny</w:t>
      </w:r>
      <w:r>
        <w:rPr>
          <w:color w:val="000000"/>
          <w:u w:color="000000"/>
        </w:rPr>
        <w:t xml:space="preserve"> klubu sportowego uznaje się środki finansowe nie pochodzące z budżetu Miasta Tomaszowa Mazowieckiego i udokumentowany wkład osobowy lub rzeczowy. Wysokość udokumentowanego wkładu osobowego lub rzeczowego nie może przekroczyć 10% kosztów danego zadania w zakresie sportu. Wartość stawki godzinowej, stosowanej do rozliczenia wkładu własnego osobowego, nie może być wyższa niż </w:t>
      </w:r>
      <w:r>
        <w:rPr>
          <w:b/>
          <w:color w:val="000000"/>
          <w:u w:color="000000"/>
        </w:rPr>
        <w:t>40,00 zł.</w:t>
      </w:r>
    </w:p>
    <w:p w:rsidR="00A77B3E" w:rsidRDefault="006E54F4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t>10. </w:t>
      </w:r>
      <w:r>
        <w:rPr>
          <w:color w:val="000000"/>
          <w:u w:color="000000"/>
        </w:rPr>
        <w:t xml:space="preserve">W przypadku akceptacji przez oferenta przyznania niższej kwoty dotacji, oferent przedkłada kosztorys, uwzględniający zmniejszenie kwoty dotacji wraz z ewentualną proporcjonalną do kwoty proponowanej dotacji korektą wysokości wkładu własnego i/lub skorygowany harmonogram realizacji zadania w ciągu </w:t>
      </w:r>
      <w:r>
        <w:rPr>
          <w:b/>
          <w:color w:val="000000"/>
          <w:u w:color="000000"/>
        </w:rPr>
        <w:t>7 dni</w:t>
      </w:r>
      <w:r>
        <w:rPr>
          <w:color w:val="000000"/>
          <w:u w:color="000000"/>
        </w:rPr>
        <w:t xml:space="preserve"> od dnia otrzymania informacji.</w:t>
      </w:r>
    </w:p>
    <w:p w:rsidR="00A77B3E" w:rsidRDefault="006E54F4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t>11. </w:t>
      </w:r>
      <w:r>
        <w:rPr>
          <w:color w:val="000000"/>
          <w:u w:color="000000"/>
        </w:rPr>
        <w:t xml:space="preserve">W ofercie nie wymagany jest </w:t>
      </w:r>
      <w:r>
        <w:rPr>
          <w:b/>
          <w:color w:val="000000"/>
          <w:u w:color="000000"/>
        </w:rPr>
        <w:t xml:space="preserve">wkład </w:t>
      </w:r>
      <w:r w:rsidR="00C95359">
        <w:rPr>
          <w:b/>
          <w:color w:val="000000"/>
          <w:u w:color="000000"/>
        </w:rPr>
        <w:t xml:space="preserve">osobowy </w:t>
      </w:r>
      <w:r w:rsidR="00F2605A">
        <w:rPr>
          <w:b/>
          <w:color w:val="000000"/>
          <w:u w:color="000000"/>
        </w:rPr>
        <w:t xml:space="preserve">i/lub </w:t>
      </w:r>
      <w:r>
        <w:rPr>
          <w:b/>
          <w:color w:val="000000"/>
          <w:u w:color="000000"/>
        </w:rPr>
        <w:t xml:space="preserve">rzeczowy </w:t>
      </w:r>
      <w:r>
        <w:rPr>
          <w:color w:val="000000"/>
          <w:u w:color="000000"/>
        </w:rPr>
        <w:t>przewidziany do wykorzystania przy realizacji zadania publicznego.</w:t>
      </w:r>
    </w:p>
    <w:p w:rsidR="00A77B3E" w:rsidRDefault="006E54F4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t>12. </w:t>
      </w:r>
      <w:r>
        <w:rPr>
          <w:color w:val="000000"/>
          <w:u w:color="000000"/>
        </w:rPr>
        <w:t>Środki finansowe pochodzące z dotacji nie mogą być przeznaczone na:</w:t>
      </w:r>
    </w:p>
    <w:p w:rsidR="00A77B3E" w:rsidRDefault="006E54F4">
      <w:pPr>
        <w:keepLines/>
        <w:spacing w:before="120" w:after="120" w:line="276" w:lineRule="auto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zapłaty kar, mandatów oraz innych opłat i kar sankcyjnych nałożonych na podmiot lub zawodnika.</w:t>
      </w:r>
    </w:p>
    <w:p w:rsidR="00A77B3E" w:rsidRDefault="006E54F4">
      <w:pPr>
        <w:keepLines/>
        <w:spacing w:before="120" w:after="120" w:line="276" w:lineRule="auto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zobowiązania podmiotu z tytułu zaciągniętej pożyczki, kredytu lub wykup papierów wartościowych oraz kosztów obsługi zadłużenia,</w:t>
      </w:r>
    </w:p>
    <w:p w:rsidR="00A77B3E" w:rsidRDefault="006E54F4">
      <w:pPr>
        <w:keepLines/>
        <w:spacing w:before="120" w:after="120" w:line="276" w:lineRule="auto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koszty, które wnioskodawca poniósł na realizację zadania przed zawarciem umowy,</w:t>
      </w:r>
    </w:p>
    <w:p w:rsidR="00A77B3E" w:rsidRDefault="006E54F4">
      <w:pPr>
        <w:keepLines/>
        <w:spacing w:before="120" w:after="120" w:line="276" w:lineRule="auto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koszty transferów zawodników z innego klubu sportowego.</w:t>
      </w:r>
    </w:p>
    <w:p w:rsidR="00A77B3E" w:rsidRDefault="006E54F4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t>13. </w:t>
      </w:r>
      <w:r>
        <w:rPr>
          <w:color w:val="000000"/>
          <w:u w:color="000000"/>
        </w:rPr>
        <w:t>Określone w konkursie ofert środki finansowe nie mogą być wydatkowane na finansowanie kosztów innych niż te, niezbędne do realizacji danego zadania.</w:t>
      </w:r>
    </w:p>
    <w:p w:rsidR="00A77B3E" w:rsidRDefault="006E54F4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t>14. </w:t>
      </w:r>
      <w:r>
        <w:rPr>
          <w:b/>
          <w:color w:val="000000"/>
          <w:u w:color="000000"/>
        </w:rPr>
        <w:t>Wnioskodawca, któremu przyznano dotację musi posiadać na realizację zadania         wyodrębniony rachunek bankowy na który zostaną wpłacone wszystkie środki finansowe dotyczące realizacji zadania (środki własne, dotacja, wpłaty odbiorców zadania i inne środki  pozyskane na realizację zadania) zgodnie z umową.</w:t>
      </w:r>
    </w:p>
    <w:p w:rsidR="00A77B3E" w:rsidRDefault="006E54F4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t>15. </w:t>
      </w:r>
      <w:r>
        <w:rPr>
          <w:color w:val="000000"/>
          <w:u w:color="000000"/>
        </w:rPr>
        <w:t>Wszystkie oferty składane do konkursów bez względu na ich rozstrzygnięcie, pozostają w dokumentacji realizatora konkursu.</w:t>
      </w:r>
    </w:p>
    <w:p w:rsidR="00A77B3E" w:rsidRDefault="006E54F4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t>16. </w:t>
      </w:r>
      <w:r>
        <w:rPr>
          <w:color w:val="000000"/>
          <w:u w:color="000000"/>
        </w:rPr>
        <w:t>Szczegółowe warunki dofinansowania zadania reguluje umowa zawarta pomiędzy Gminą Miasto Tomaszów Mazowiecki a oferentem.</w:t>
      </w:r>
    </w:p>
    <w:p w:rsidR="00A77B3E" w:rsidRDefault="006E54F4">
      <w:pPr>
        <w:spacing w:before="120" w:after="120" w:line="276" w:lineRule="auto"/>
        <w:ind w:firstLine="227"/>
        <w:jc w:val="both"/>
        <w:rPr>
          <w:color w:val="000000"/>
          <w:u w:color="000000"/>
        </w:rPr>
      </w:pPr>
      <w:r>
        <w:rPr>
          <w:b/>
          <w:color w:val="000000"/>
          <w:u w:val="single" w:color="000000"/>
        </w:rPr>
        <w:t>Termin i warunki realizacji zadania:</w:t>
      </w:r>
    </w:p>
    <w:p w:rsidR="00A77B3E" w:rsidRDefault="006E54F4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Termin realizacji zadania:</w:t>
      </w:r>
    </w:p>
    <w:p w:rsidR="00A77B3E" w:rsidRDefault="006E54F4">
      <w:pPr>
        <w:spacing w:before="120" w:after="120" w:line="276" w:lineRule="auto"/>
        <w:ind w:firstLine="227"/>
        <w:jc w:val="both"/>
        <w:rPr>
          <w:color w:val="000000"/>
          <w:u w:color="000000"/>
        </w:rPr>
      </w:pPr>
      <w:r>
        <w:rPr>
          <w:color w:val="000000"/>
          <w:u w:color="000000"/>
        </w:rPr>
        <w:t xml:space="preserve">Zadanie nr </w:t>
      </w:r>
      <w:r>
        <w:rPr>
          <w:b/>
          <w:color w:val="000000"/>
          <w:u w:color="000000"/>
        </w:rPr>
        <w:t>WEKS/</w:t>
      </w:r>
      <w:r w:rsidR="009F771D">
        <w:rPr>
          <w:b/>
          <w:color w:val="000000"/>
          <w:u w:color="000000"/>
        </w:rPr>
        <w:t>6</w:t>
      </w:r>
      <w:r>
        <w:rPr>
          <w:b/>
          <w:color w:val="000000"/>
          <w:u w:color="000000"/>
        </w:rPr>
        <w:t xml:space="preserve">/2022 od </w:t>
      </w:r>
      <w:r w:rsidR="009F771D">
        <w:rPr>
          <w:b/>
          <w:color w:val="000000"/>
          <w:u w:color="000000"/>
        </w:rPr>
        <w:t>01</w:t>
      </w:r>
      <w:r>
        <w:rPr>
          <w:b/>
          <w:color w:val="000000"/>
          <w:u w:color="000000"/>
        </w:rPr>
        <w:t>.</w:t>
      </w:r>
      <w:r w:rsidR="009F771D">
        <w:rPr>
          <w:b/>
          <w:color w:val="000000"/>
          <w:u w:color="000000"/>
        </w:rPr>
        <w:t>07</w:t>
      </w:r>
      <w:r>
        <w:rPr>
          <w:b/>
          <w:color w:val="000000"/>
          <w:u w:color="000000"/>
        </w:rPr>
        <w:t xml:space="preserve">.2022 r. do </w:t>
      </w:r>
      <w:r w:rsidR="009F771D">
        <w:rPr>
          <w:b/>
          <w:color w:val="000000"/>
          <w:u w:color="000000"/>
        </w:rPr>
        <w:t>31</w:t>
      </w:r>
      <w:r>
        <w:rPr>
          <w:b/>
          <w:color w:val="000000"/>
          <w:u w:color="000000"/>
        </w:rPr>
        <w:t>.</w:t>
      </w:r>
      <w:r w:rsidR="009F771D">
        <w:rPr>
          <w:b/>
          <w:color w:val="000000"/>
          <w:u w:color="000000"/>
        </w:rPr>
        <w:t>12</w:t>
      </w:r>
      <w:r>
        <w:rPr>
          <w:b/>
          <w:color w:val="000000"/>
          <w:u w:color="000000"/>
        </w:rPr>
        <w:t>.2022 r.</w:t>
      </w:r>
    </w:p>
    <w:p w:rsidR="00A77B3E" w:rsidRDefault="006E54F4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Termin określony w ofercie na realizację zadania powinien uwzględniać również działania przygotowawcze, podsumowujące i rozliczeniowe.</w:t>
      </w:r>
    </w:p>
    <w:p w:rsidR="00A77B3E" w:rsidRDefault="006E54F4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lastRenderedPageBreak/>
        <w:t>3. </w:t>
      </w:r>
      <w:r>
        <w:rPr>
          <w:color w:val="000000"/>
          <w:u w:color="000000"/>
        </w:rPr>
        <w:t>Wszystkie dokumenty księgowe dotyczące realizacji zadania muszą zostać wystawione</w:t>
      </w:r>
      <w:r>
        <w:rPr>
          <w:color w:val="000000"/>
          <w:u w:color="000000"/>
        </w:rPr>
        <w:br/>
        <w:t>do dnia zakończenia zadania natomiast termin płatności określony zostanie w umowie.</w:t>
      </w:r>
    </w:p>
    <w:p w:rsidR="00A77B3E" w:rsidRDefault="006E54F4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Zadanie winno być zrealizowane na rzecz mieszkańców Tomaszowa Mazowieckiego w okresie wskazanym w pkt 1 z zastrzeżeniem, że szczegółowy termin realizacji zadania określony zostanie w umowie.</w:t>
      </w:r>
    </w:p>
    <w:p w:rsidR="00A77B3E" w:rsidRDefault="006E54F4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Zadanie powinno być realizowane z najwyższą starannością, zgodnie z zawartą umową oraz obowiązującymi standardami i przepisami w zakresie opisanym w ofercie.</w:t>
      </w:r>
    </w:p>
    <w:p w:rsidR="00A77B3E" w:rsidRDefault="006E54F4">
      <w:pPr>
        <w:spacing w:before="120" w:after="120" w:line="276" w:lineRule="auto"/>
        <w:ind w:firstLine="227"/>
        <w:jc w:val="both"/>
        <w:rPr>
          <w:color w:val="000000"/>
          <w:u w:color="000000"/>
        </w:rPr>
      </w:pPr>
      <w:r>
        <w:rPr>
          <w:b/>
          <w:color w:val="000000"/>
          <w:u w:val="single" w:color="000000"/>
        </w:rPr>
        <w:t>Termin i warunki składania ofert:</w:t>
      </w:r>
    </w:p>
    <w:p w:rsidR="00A77B3E" w:rsidRDefault="006E54F4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Warunkiem przystąpienia do konkursu jest złożenie w określonym terminie pisemnej oferty wraz z wymaganymi załącznikami w Kancelarii Ogólnej Urzędu Miasta ul. P.O.W. 10/16,</w:t>
      </w:r>
      <w:r>
        <w:rPr>
          <w:color w:val="000000"/>
          <w:u w:color="000000"/>
        </w:rPr>
        <w:br/>
        <w:t>97-200 Tomaszów Mazowiecki lub drogą pocztową na w/w adres.</w:t>
      </w:r>
    </w:p>
    <w:p w:rsidR="00A77B3E" w:rsidRDefault="006E54F4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t>2. </w:t>
      </w:r>
      <w:r>
        <w:rPr>
          <w:b/>
          <w:color w:val="000000"/>
          <w:u w:color="000000"/>
        </w:rPr>
        <w:t xml:space="preserve">Termin składania ofert wynosi 10 dni od daty ukazania się ogłoszenia o konkursie </w:t>
      </w:r>
      <w:r>
        <w:rPr>
          <w:b/>
          <w:color w:val="000000"/>
          <w:u w:color="000000"/>
        </w:rPr>
        <w:br/>
        <w:t xml:space="preserve">tj. do </w:t>
      </w:r>
      <w:r w:rsidR="00E95F7A">
        <w:rPr>
          <w:b/>
          <w:color w:val="000000"/>
          <w:u w:color="000000"/>
        </w:rPr>
        <w:t>11 lipca</w:t>
      </w:r>
      <w:bookmarkStart w:id="0" w:name="_GoBack"/>
      <w:bookmarkEnd w:id="0"/>
      <w:r>
        <w:rPr>
          <w:b/>
          <w:color w:val="000000"/>
          <w:u w:color="000000"/>
        </w:rPr>
        <w:t xml:space="preserve"> 2022 r. do godziny 15.30 </w:t>
      </w:r>
      <w:r>
        <w:rPr>
          <w:color w:val="000000"/>
          <w:u w:color="000000"/>
        </w:rPr>
        <w:t>(o terminie złożenia oferty decyduje data wpływu do Kancelarii Ogólnej Urzędu Miasta).</w:t>
      </w:r>
    </w:p>
    <w:p w:rsidR="00A77B3E" w:rsidRDefault="006E54F4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Wzór oferty stanowi załącznik nr 1 do załącznika nr 1 Uchwały Nr XXXIX/270/2020 Rady Miejskiej Tomaszowa Mazowieckiego z dnia 17 grudnia 2020 roku w sprawie przyznawania dotacji, udzielania stypendiów sportowych oraz innych form wspierania tomaszowskiego sportu (Dziennik Urzędowy Województwa Łódzkiego z 2021 r. poz. 171).</w:t>
      </w:r>
    </w:p>
    <w:p w:rsidR="00A77B3E" w:rsidRDefault="006E54F4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Oferta musi być podpisana przez osoby upoważnione do składania oświadczeń woli w imieniu wnioskodawcy.</w:t>
      </w:r>
    </w:p>
    <w:p w:rsidR="00A77B3E" w:rsidRDefault="006E54F4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 xml:space="preserve">Ofertę należy złożyć wraz z wymaganymi załącznikami w jednym egzemplarzu, w zamkniętej kopercie, opatrzonej napisem </w:t>
      </w:r>
      <w:r>
        <w:rPr>
          <w:b/>
          <w:color w:val="000000"/>
          <w:u w:color="000000"/>
        </w:rPr>
        <w:t>„KONKURS OFERT nr WEKS/</w:t>
      </w:r>
      <w:r w:rsidR="009F771D">
        <w:rPr>
          <w:b/>
          <w:color w:val="000000"/>
          <w:u w:color="000000"/>
        </w:rPr>
        <w:t>6</w:t>
      </w:r>
      <w:r>
        <w:rPr>
          <w:b/>
          <w:color w:val="000000"/>
          <w:u w:color="000000"/>
        </w:rPr>
        <w:t>/2022.</w:t>
      </w:r>
    </w:p>
    <w:p w:rsidR="00A77B3E" w:rsidRDefault="006E54F4">
      <w:pPr>
        <w:spacing w:before="120" w:after="120" w:line="276" w:lineRule="auto"/>
        <w:ind w:firstLine="227"/>
        <w:jc w:val="both"/>
        <w:rPr>
          <w:color w:val="000000"/>
          <w:u w:color="000000"/>
        </w:rPr>
      </w:pPr>
      <w:r>
        <w:rPr>
          <w:b/>
          <w:color w:val="000000"/>
          <w:u w:val="single" w:color="000000"/>
        </w:rPr>
        <w:t>Do oferty należy dołączyć następujące załączniki:</w:t>
      </w:r>
    </w:p>
    <w:p w:rsidR="00A77B3E" w:rsidRDefault="006E54F4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Oświadczenia o :</w:t>
      </w:r>
    </w:p>
    <w:p w:rsidR="00A77B3E" w:rsidRDefault="006E54F4">
      <w:pPr>
        <w:keepLines/>
        <w:spacing w:before="120" w:after="120" w:line="276" w:lineRule="auto"/>
        <w:ind w:left="22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niezaleganiu z płatnościami na rzecz budżetu Miasta Tomaszowa Mazowieckiego i jego jednostek, Urzędu Skarbowego oraz Zakładu Ubezpieczeń Społecznych,</w:t>
      </w:r>
    </w:p>
    <w:p w:rsidR="00A77B3E" w:rsidRDefault="006E54F4">
      <w:pPr>
        <w:keepLines/>
        <w:spacing w:before="120" w:after="120" w:line="276" w:lineRule="auto"/>
        <w:ind w:left="22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zobowiązaniu do utrzymania wskazanego w ofercie rachunku bankowego nie krócej niż do chwili dokonania ostatecznych rozliczeń z Miastem Tomaszów Mazowiecki,</w:t>
      </w:r>
    </w:p>
    <w:p w:rsidR="00A77B3E" w:rsidRDefault="006E54F4">
      <w:pPr>
        <w:keepLines/>
        <w:spacing w:before="120" w:after="120" w:line="276" w:lineRule="auto"/>
        <w:ind w:left="22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zapoznaniu się z treścią ogłoszenia konkursowego,</w:t>
      </w:r>
    </w:p>
    <w:p w:rsidR="00A77B3E" w:rsidRDefault="006E54F4">
      <w:pPr>
        <w:keepLines/>
        <w:spacing w:before="120" w:after="120" w:line="276" w:lineRule="auto"/>
        <w:ind w:left="227" w:hanging="22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posiadaniu uprawnień i kwalifikacji niezbędnych do realizacji zleconego zadania,</w:t>
      </w:r>
    </w:p>
    <w:p w:rsidR="00A77B3E" w:rsidRDefault="006E54F4">
      <w:pPr>
        <w:keepLines/>
        <w:spacing w:before="120" w:after="120" w:line="276" w:lineRule="auto"/>
        <w:ind w:left="227" w:hanging="227"/>
        <w:rPr>
          <w:color w:val="000000"/>
          <w:u w:color="000000"/>
        </w:rPr>
      </w:pPr>
      <w:r>
        <w:t>e) </w:t>
      </w:r>
      <w:r>
        <w:rPr>
          <w:color w:val="000000"/>
          <w:u w:color="000000"/>
        </w:rPr>
        <w:t>osiągnięciach sportowych będących podstawą zadania.</w:t>
      </w:r>
    </w:p>
    <w:p w:rsidR="00A77B3E" w:rsidRDefault="006E54F4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 xml:space="preserve">Sprawozdanie finansowe zgodnie z przepisami ustawy o rachunkowości (bilans, rachunek zysków i strat oraz informacja dodatkowa) za </w:t>
      </w:r>
      <w:r w:rsidR="009F771D">
        <w:rPr>
          <w:b/>
          <w:color w:val="000000"/>
          <w:u w:color="000000"/>
        </w:rPr>
        <w:t>poprzedni</w:t>
      </w:r>
      <w:r w:rsidRPr="00602D5C">
        <w:rPr>
          <w:b/>
          <w:color w:val="000000"/>
          <w:u w:color="000000"/>
        </w:rPr>
        <w:t> rok</w:t>
      </w:r>
      <w:r>
        <w:rPr>
          <w:color w:val="000000"/>
          <w:u w:color="000000"/>
        </w:rPr>
        <w:t xml:space="preserve"> oraz sprawozdanie merytoryczne z działalności podmiotu za 2021 rok.</w:t>
      </w:r>
    </w:p>
    <w:p w:rsidR="00A77B3E" w:rsidRDefault="006E54F4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lastRenderedPageBreak/>
        <w:t>3. </w:t>
      </w:r>
      <w:r>
        <w:rPr>
          <w:color w:val="000000"/>
          <w:u w:color="000000"/>
        </w:rPr>
        <w:t>Aktualny wypis z Krajowego Rejestru Sądowego (ważny 6 miesięcy od daty wystawienia) lub wydruk informacji odpowiadającej odpisowi o podmiocie zarejestrowanym w KRS-ie lub inny wpis do rejestru, jeżeli taki wymagany jest przepisami prawa zawierający aktualny skład zarządu organizacji.</w:t>
      </w:r>
    </w:p>
    <w:p w:rsidR="00A77B3E" w:rsidRDefault="006E54F4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Statut organizacji, jeżeli dokonano zmian w zapisach statutowych od momentu ostatniego złożenia statutu w ramach konkursu ofert lub organizacja składa ofertę po raz pierwszy.</w:t>
      </w:r>
    </w:p>
    <w:p w:rsidR="00A77B3E" w:rsidRDefault="006E54F4">
      <w:pPr>
        <w:spacing w:before="120" w:after="120" w:line="276" w:lineRule="auto"/>
        <w:ind w:firstLine="227"/>
        <w:jc w:val="both"/>
        <w:rPr>
          <w:color w:val="000000"/>
          <w:u w:color="000000"/>
        </w:rPr>
      </w:pPr>
      <w:r>
        <w:rPr>
          <w:b/>
          <w:color w:val="000000"/>
          <w:u w:color="000000"/>
        </w:rPr>
        <w:t>Zastrzega się możliwość wezwania oferenta do złożenia dodatkowych dokumentów niezbędnych do rozpatrzenia oferty.</w:t>
      </w:r>
    </w:p>
    <w:p w:rsidR="00A77B3E" w:rsidRDefault="006E54F4">
      <w:pPr>
        <w:spacing w:before="120" w:after="120" w:line="276" w:lineRule="auto"/>
        <w:ind w:firstLine="227"/>
        <w:jc w:val="both"/>
        <w:rPr>
          <w:color w:val="000000"/>
          <w:u w:color="000000"/>
        </w:rPr>
      </w:pPr>
      <w:r>
        <w:rPr>
          <w:b/>
          <w:color w:val="000000"/>
          <w:u w:val="single" w:color="000000"/>
        </w:rPr>
        <w:t>Uwaga:</w:t>
      </w:r>
    </w:p>
    <w:p w:rsidR="00A77B3E" w:rsidRDefault="006E54F4">
      <w:pPr>
        <w:spacing w:before="120" w:after="120" w:line="276" w:lineRule="auto"/>
        <w:ind w:firstLine="227"/>
        <w:jc w:val="both"/>
        <w:rPr>
          <w:color w:val="000000"/>
          <w:u w:color="000000"/>
        </w:rPr>
      </w:pPr>
      <w:r>
        <w:rPr>
          <w:color w:val="000000"/>
          <w:u w:color="000000"/>
        </w:rPr>
        <w:t xml:space="preserve">Każda strona kopii dokumentów składanych z ofertą musi być poświadczona </w:t>
      </w:r>
      <w:r>
        <w:rPr>
          <w:b/>
          <w:color w:val="000000"/>
          <w:u w:color="000000"/>
        </w:rPr>
        <w:t>„za zgodność z oryginałem”</w:t>
      </w:r>
      <w:r>
        <w:rPr>
          <w:color w:val="000000"/>
          <w:u w:color="000000"/>
        </w:rPr>
        <w:t xml:space="preserve"> przez oferenta (osobę/osoby upoważnione do składania oświadczeń woli w imieniu wnioskodawcy). Wyjątek: wydruk KRS ze strony internetowej Ministerstwa Sprawiedliwości.</w:t>
      </w:r>
    </w:p>
    <w:p w:rsidR="00A77B3E" w:rsidRDefault="006E54F4">
      <w:pPr>
        <w:spacing w:before="120" w:after="120" w:line="276" w:lineRule="auto"/>
        <w:ind w:firstLine="227"/>
        <w:jc w:val="both"/>
        <w:rPr>
          <w:color w:val="000000"/>
          <w:u w:color="000000"/>
        </w:rPr>
      </w:pPr>
      <w:r>
        <w:rPr>
          <w:b/>
          <w:color w:val="000000"/>
          <w:u w:val="single" w:color="000000"/>
        </w:rPr>
        <w:t>Termin, tryb i kryteria stosowane przy dokonywaniu wyboru oferty:</w:t>
      </w:r>
    </w:p>
    <w:p w:rsidR="00A77B3E" w:rsidRDefault="006E54F4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Postępowanie konkursowe prowadzone będzie przez Komisję konkursową, powołaną przez Prezydenta Miasta Tomaszowa Mazowieckiego, zgodnie z § 3 ust 1 załącznika na 1 do Uchwały Nr XXXIX/270/2020 Rady Miejskiej Tomaszowa Mazowieckiego z dnia 17 grudnia 2020 roku w sprawie przyznawania dotacji, udzielania stypendiów sportowych oraz innych form wspierania tomaszowskiego sportu.</w:t>
      </w:r>
    </w:p>
    <w:p w:rsidR="00A77B3E" w:rsidRDefault="006E54F4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Dopuszcza się uzupełnienia następujących braków formalnych:</w:t>
      </w:r>
    </w:p>
    <w:p w:rsidR="00A77B3E" w:rsidRDefault="006E54F4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uzupełnienia brakujących załączników,</w:t>
      </w:r>
    </w:p>
    <w:p w:rsidR="00A77B3E" w:rsidRDefault="006E54F4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uzupełnienia podpisu jednej z osób uprawnionych (nie dotyczy sytuacji, w której organizacja jest reprezentowana tylko przez jedną osobę),</w:t>
      </w:r>
    </w:p>
    <w:p w:rsidR="00A77B3E" w:rsidRDefault="006E54F4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uzupełnienia potwierdzenia za zgodność z oryginałem kopii załączonych dokumentów.</w:t>
      </w:r>
    </w:p>
    <w:p w:rsidR="00A77B3E" w:rsidRDefault="006E54F4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Uzupełnienia braków formalnych wymienionych w pkt 3, do których wzywa komisja, można dokonać w terminie nie dłuższym niż 7 dni od wezwania.</w:t>
      </w:r>
    </w:p>
    <w:p w:rsidR="00A77B3E" w:rsidRDefault="006E54F4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Dopuszcza się wybranie więcej niż jednej oferty na realizację jednego zadania.</w:t>
      </w:r>
    </w:p>
    <w:p w:rsidR="00A77B3E" w:rsidRDefault="006E54F4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Oferent może złożyć tylko jedną ofertę w ramach jednego zadania konkursowego (w przypadku klubu wielosekcyjnego oferent może złożyć jedną ofertę na każdą dyscyplinę).</w:t>
      </w:r>
    </w:p>
    <w:p w:rsidR="00A77B3E" w:rsidRDefault="006E54F4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W przypadku złożenia więcej niż jednej oferty przez jednego oferenta, komisja zobliguje oferenta do wyboru tylko jednej oferty, która będzie brała udział w konkursie.</w:t>
      </w:r>
    </w:p>
    <w:p w:rsidR="00A77B3E" w:rsidRDefault="006E54F4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>Pozostałe oferty tego podmiotu pozostaną bez rozpatrzenia.</w:t>
      </w:r>
    </w:p>
    <w:p w:rsidR="00A77B3E" w:rsidRDefault="006E54F4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t>8. </w:t>
      </w:r>
      <w:r>
        <w:rPr>
          <w:color w:val="000000"/>
          <w:u w:color="000000"/>
        </w:rPr>
        <w:t>Komisja przygotowuje protokół z opinią ofert wraz z określeniem wysokości dotacji i przedstawia rozstrzygnięcie konkursu do akceptacji Prezydenta Miasta Tomaszowa Mazowieckiego.</w:t>
      </w:r>
    </w:p>
    <w:p w:rsidR="00A77B3E" w:rsidRDefault="006E54F4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t>9. </w:t>
      </w:r>
      <w:r>
        <w:rPr>
          <w:color w:val="000000"/>
          <w:u w:color="000000"/>
        </w:rPr>
        <w:t>Decyzja Prezydenta o wyborze oferentów nie jest decyzją administracyjną w rozumieniu przepisów kodeksu postępowania administracyjnego.</w:t>
      </w:r>
    </w:p>
    <w:p w:rsidR="00A77B3E" w:rsidRDefault="006E54F4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t>10. </w:t>
      </w:r>
      <w:r>
        <w:rPr>
          <w:color w:val="000000"/>
          <w:u w:color="000000"/>
        </w:rPr>
        <w:t>Od podjętych decyzji w sprawie rozstrzygnięcia konkursu nie przysługuje odwołanie.</w:t>
      </w:r>
    </w:p>
    <w:p w:rsidR="00A77B3E" w:rsidRDefault="006E54F4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lastRenderedPageBreak/>
        <w:t>11. </w:t>
      </w:r>
      <w:r>
        <w:rPr>
          <w:color w:val="000000"/>
          <w:u w:color="000000"/>
        </w:rPr>
        <w:t>Decyzja Prezydenta stanowi podstawę do zawarcia umów z podmiotami, których oferty zostały wyłonione w postępowaniu konkursowym.</w:t>
      </w:r>
    </w:p>
    <w:p w:rsidR="00A77B3E" w:rsidRDefault="006E54F4">
      <w:pPr>
        <w:spacing w:before="120" w:after="120" w:line="276" w:lineRule="auto"/>
        <w:ind w:firstLine="227"/>
        <w:jc w:val="both"/>
        <w:rPr>
          <w:color w:val="000000"/>
          <w:u w:color="000000"/>
        </w:rPr>
      </w:pPr>
      <w:r>
        <w:rPr>
          <w:b/>
          <w:color w:val="000000"/>
          <w:u w:val="single" w:color="000000"/>
        </w:rPr>
        <w:t>Wyniki otwartego konkursu ogłasza się:</w:t>
      </w:r>
    </w:p>
    <w:p w:rsidR="00A77B3E" w:rsidRDefault="006E54F4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 xml:space="preserve">w Biuletynie Informacji Publicznej: </w:t>
      </w:r>
      <w:r>
        <w:rPr>
          <w:color w:val="000000"/>
          <w:u w:val="single" w:color="000000"/>
        </w:rPr>
        <w:t>www.bip.tomaszow-maz.pl</w:t>
      </w:r>
      <w:r>
        <w:rPr>
          <w:color w:val="000000"/>
          <w:u w:color="000000"/>
        </w:rPr>
        <w:t xml:space="preserve"> w dziale „Zarządzenia”;</w:t>
      </w:r>
    </w:p>
    <w:p w:rsidR="00A77B3E" w:rsidRDefault="006E54F4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 xml:space="preserve">na stronie internetowej Urzędu Miasta w Tomaszowie Mazowieckim </w:t>
      </w:r>
      <w:r>
        <w:rPr>
          <w:color w:val="000000"/>
          <w:u w:val="single" w:color="000000"/>
        </w:rPr>
        <w:t>www.tomaszow-maz.pl</w:t>
      </w:r>
      <w:r>
        <w:rPr>
          <w:color w:val="000000"/>
          <w:u w:color="000000"/>
        </w:rPr>
        <w:t xml:space="preserve"> w zakładce „Organizacje pozarządowe/Współpraca finansowa/Otwarte konkursy”;</w:t>
      </w:r>
    </w:p>
    <w:p w:rsidR="00A77B3E" w:rsidRDefault="006E54F4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na tablicy ogłoszeń Urzędu Miasta w Tomaszowie Mazowieckim.</w:t>
      </w:r>
    </w:p>
    <w:p w:rsidR="00A77B3E" w:rsidRDefault="006E54F4">
      <w:pPr>
        <w:spacing w:before="120" w:after="120" w:line="276" w:lineRule="auto"/>
        <w:ind w:firstLine="227"/>
        <w:jc w:val="both"/>
        <w:rPr>
          <w:color w:val="000000"/>
          <w:u w:color="000000"/>
        </w:rPr>
      </w:pPr>
      <w:r>
        <w:rPr>
          <w:color w:val="000000"/>
          <w:u w:val="single" w:color="000000"/>
        </w:rPr>
        <w:t>Odrzuceniu pod względem formalnym podlegają oferty:</w:t>
      </w:r>
    </w:p>
    <w:p w:rsidR="00A77B3E" w:rsidRDefault="006E54F4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złożone po terminie,</w:t>
      </w:r>
    </w:p>
    <w:p w:rsidR="00A77B3E" w:rsidRDefault="006E54F4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złożone przez podmiot nieuprawniony,</w:t>
      </w:r>
    </w:p>
    <w:p w:rsidR="00A77B3E" w:rsidRDefault="006E54F4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złożone przez oferenta, który nie prowadzi działalności statutowej w dziedzinie objętej konkursem,</w:t>
      </w:r>
    </w:p>
    <w:p w:rsidR="00A77B3E" w:rsidRDefault="006E54F4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niewypełnione we wszystkich wymaganych punktach w ofercie,</w:t>
      </w:r>
    </w:p>
    <w:p w:rsidR="00A77B3E" w:rsidRDefault="006E54F4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złożone na niewłaściwym formularzu,</w:t>
      </w:r>
    </w:p>
    <w:p w:rsidR="00A77B3E" w:rsidRDefault="006E54F4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złożone w sposób niezgodny z wymaganiami szczegółowymi zawartymi w ogłoszeniu o konkursie,</w:t>
      </w:r>
    </w:p>
    <w:p w:rsidR="00A77B3E" w:rsidRDefault="006E54F4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złożone na zadanie, które nie jest realizowane na rzecz Miasta lub jego Mieszkańców,</w:t>
      </w:r>
    </w:p>
    <w:p w:rsidR="00A77B3E" w:rsidRDefault="006E54F4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8) </w:t>
      </w:r>
      <w:r>
        <w:rPr>
          <w:color w:val="000000"/>
          <w:u w:color="000000"/>
        </w:rPr>
        <w:t>złożone na zadanie, którego termin realizacji nie mieści się w przedziale czasowym wskazanym w ogłoszeniu konkursowym,</w:t>
      </w:r>
    </w:p>
    <w:p w:rsidR="00A77B3E" w:rsidRDefault="006E54F4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9) </w:t>
      </w:r>
      <w:r>
        <w:rPr>
          <w:color w:val="000000"/>
          <w:u w:color="000000"/>
        </w:rPr>
        <w:t>podpisane przez osoby do tego nieuprawnione,</w:t>
      </w:r>
    </w:p>
    <w:p w:rsidR="00A77B3E" w:rsidRDefault="006E54F4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10) </w:t>
      </w:r>
      <w:r>
        <w:rPr>
          <w:color w:val="000000"/>
          <w:u w:color="000000"/>
        </w:rPr>
        <w:t>nieuzupełnione w terminie.</w:t>
      </w:r>
    </w:p>
    <w:p w:rsidR="00A77B3E" w:rsidRDefault="006E54F4">
      <w:pPr>
        <w:spacing w:before="120" w:after="120" w:line="276" w:lineRule="auto"/>
        <w:ind w:firstLine="227"/>
        <w:jc w:val="both"/>
        <w:rPr>
          <w:color w:val="000000"/>
          <w:u w:color="000000"/>
        </w:rPr>
      </w:pPr>
      <w:r>
        <w:rPr>
          <w:b/>
          <w:color w:val="000000"/>
          <w:u w:color="000000"/>
        </w:rPr>
        <w:t>Oferty odrzucone pod względem formalnym nie podlegają rozpatrzeniu pod względem merytorycznym.</w:t>
      </w:r>
    </w:p>
    <w:p w:rsidR="00A77B3E" w:rsidRDefault="006E54F4">
      <w:pPr>
        <w:spacing w:before="120" w:after="120" w:line="276" w:lineRule="auto"/>
        <w:ind w:firstLine="227"/>
        <w:jc w:val="both"/>
        <w:rPr>
          <w:color w:val="000000"/>
          <w:u w:color="000000"/>
        </w:rPr>
      </w:pPr>
      <w:r>
        <w:rPr>
          <w:b/>
          <w:color w:val="000000"/>
          <w:u w:val="single" w:color="000000"/>
        </w:rPr>
        <w:t>Oferty pod względem merytorycznym oceniane będą według następujących kryteriów</w:t>
      </w:r>
      <w:r>
        <w:rPr>
          <w:b/>
          <w:color w:val="000000"/>
          <w:u w:color="000000"/>
        </w:rPr>
        <w:t>:</w:t>
      </w:r>
    </w:p>
    <w:p w:rsidR="00A77B3E" w:rsidRDefault="006E54F4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ocena możliwości realizacji zadania przez wnioskodawcę,</w:t>
      </w:r>
    </w:p>
    <w:p w:rsidR="00A77B3E" w:rsidRDefault="006E54F4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znaczenie zgłoszonej oferty dla realizacji celu publicznego, który Gmina Miasto Tomaszów Mazowiecki zamierza osiągnąć,</w:t>
      </w:r>
    </w:p>
    <w:p w:rsidR="00A77B3E" w:rsidRDefault="006E54F4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wysokość środków finansowych przeznaczonych na dotację w ramach ogłoszonego konkursu ofert,</w:t>
      </w:r>
    </w:p>
    <w:p w:rsidR="00A77B3E" w:rsidRDefault="006E54F4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wkład własny wnioskodawcy,</w:t>
      </w:r>
    </w:p>
    <w:p w:rsidR="00A77B3E" w:rsidRDefault="006E54F4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kalkulacja kosztów,</w:t>
      </w:r>
    </w:p>
    <w:p w:rsidR="00A77B3E" w:rsidRDefault="006E54F4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dotychczasowe wykorzystanie przez wnioskodawcę dotacji z budżetu Miasta Tomaszowa Mazowieckiego, w tym rzetelność i terminowość z rozliczanych środków.</w:t>
      </w:r>
    </w:p>
    <w:sectPr w:rsidR="00A77B3E">
      <w:footerReference w:type="default" r:id="rId6"/>
      <w:endnotePr>
        <w:numFmt w:val="decimal"/>
      </w:endnotePr>
      <w:pgSz w:w="11906" w:h="16838"/>
      <w:pgMar w:top="1417" w:right="1020" w:bottom="992" w:left="10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54F4" w:rsidRDefault="006E54F4">
      <w:r>
        <w:separator/>
      </w:r>
    </w:p>
  </w:endnote>
  <w:endnote w:type="continuationSeparator" w:id="0">
    <w:p w:rsidR="006E54F4" w:rsidRDefault="006E5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7142" w:rsidRDefault="00AF7142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54F4" w:rsidRDefault="006E54F4">
      <w:r>
        <w:separator/>
      </w:r>
    </w:p>
  </w:footnote>
  <w:footnote w:type="continuationSeparator" w:id="0">
    <w:p w:rsidR="006E54F4" w:rsidRDefault="006E54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E57CB"/>
    <w:rsid w:val="002A6474"/>
    <w:rsid w:val="00602D5C"/>
    <w:rsid w:val="006E54F4"/>
    <w:rsid w:val="007071DC"/>
    <w:rsid w:val="009F771D"/>
    <w:rsid w:val="00A77B3E"/>
    <w:rsid w:val="00AF7142"/>
    <w:rsid w:val="00C95359"/>
    <w:rsid w:val="00CA2A55"/>
    <w:rsid w:val="00CB2EA4"/>
    <w:rsid w:val="00E95F7A"/>
    <w:rsid w:val="00F26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A975DA"/>
  <w15:docId w15:val="{B9C01C52-CD53-4420-8C7E-2C1190D76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rFonts w:ascii="Calibri" w:eastAsia="Calibri" w:hAnsi="Calibri" w:cs="Calibr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02D5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02D5C"/>
    <w:rPr>
      <w:rFonts w:ascii="Calibri" w:eastAsia="Calibri" w:hAnsi="Calibri" w:cs="Calibri"/>
      <w:sz w:val="24"/>
      <w:szCs w:val="24"/>
    </w:rPr>
  </w:style>
  <w:style w:type="paragraph" w:styleId="Stopka">
    <w:name w:val="footer"/>
    <w:basedOn w:val="Normalny"/>
    <w:link w:val="StopkaZnak"/>
    <w:unhideWhenUsed/>
    <w:rsid w:val="00602D5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02D5C"/>
    <w:rPr>
      <w:rFonts w:ascii="Calibri" w:eastAsia="Calibri" w:hAnsi="Calibri" w:cs="Calibri"/>
      <w:sz w:val="24"/>
      <w:szCs w:val="24"/>
    </w:rPr>
  </w:style>
  <w:style w:type="paragraph" w:styleId="Tekstdymka">
    <w:name w:val="Balloon Text"/>
    <w:basedOn w:val="Normalny"/>
    <w:link w:val="TekstdymkaZnak"/>
    <w:rsid w:val="000E57C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0E57C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6</Pages>
  <Words>1778</Words>
  <Characters>11626</Characters>
  <Application>Microsoft Office Word</Application>
  <DocSecurity>0</DocSecurity>
  <Lines>96</Lines>
  <Paragraphs>26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Zarządzenie Nr 64/2022 z dnia 25 lutego 2022 r.</vt:lpstr>
      <vt:lpstr/>
    </vt:vector>
  </TitlesOfParts>
  <Company>Prezydent Miasta Tomaszowa Mazowieckiego</Company>
  <LinksUpToDate>false</LinksUpToDate>
  <CharactersWithSpaces>13378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64/2022 z dnia 25 lutego 2022 r.</dc:title>
  <dc:subject>w sprawie ogłoszenia konkursu ofert na wsparcie wykonania zadań publicznych Gminy Miasto Tomaszów Mazowiecki z^zakresu sportu realizowanych w^2022 roku.</dc:subject>
  <dc:creator>kszymczak</dc:creator>
  <cp:lastModifiedBy>Kamil Szymczak</cp:lastModifiedBy>
  <cp:revision>4</cp:revision>
  <cp:lastPrinted>2022-06-24T06:33:00Z</cp:lastPrinted>
  <dcterms:created xsi:type="dcterms:W3CDTF">2022-06-24T06:37:00Z</dcterms:created>
  <dcterms:modified xsi:type="dcterms:W3CDTF">2022-06-30T08:51:00Z</dcterms:modified>
  <cp:category>Akt prawny</cp:category>
</cp:coreProperties>
</file>